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99" w:rsidRDefault="00BA5099" w:rsidP="008C4CAF">
      <w:pPr>
        <w:tabs>
          <w:tab w:val="right" w:pos="9360"/>
        </w:tabs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Department/School: Linguistics</w:t>
      </w:r>
      <w:r>
        <w:rPr>
          <w:rFonts w:ascii="Book Antiqua" w:hAnsi="Book Antiqua"/>
          <w:sz w:val="22"/>
          <w:lang w:val="en-GB"/>
        </w:rPr>
        <w:tab/>
      </w:r>
      <w:r w:rsidR="007A35A8">
        <w:rPr>
          <w:rFonts w:ascii="Book Antiqua" w:hAnsi="Book Antiqua"/>
          <w:sz w:val="22"/>
          <w:lang w:val="en-GB"/>
        </w:rPr>
        <w:t>June</w:t>
      </w:r>
      <w:r w:rsidR="001A6980">
        <w:rPr>
          <w:rFonts w:ascii="Book Antiqua" w:hAnsi="Book Antiqua"/>
          <w:sz w:val="22"/>
          <w:lang w:val="en-GB"/>
        </w:rPr>
        <w:t>, 201</w:t>
      </w:r>
      <w:r w:rsidR="00CB2630">
        <w:rPr>
          <w:rFonts w:ascii="Book Antiqua" w:hAnsi="Book Antiqua"/>
          <w:sz w:val="22"/>
          <w:lang w:val="en-GB"/>
        </w:rPr>
        <w:t>4</w:t>
      </w:r>
    </w:p>
    <w:p w:rsidR="00BA5099" w:rsidRPr="00A07268" w:rsidRDefault="00BA5099" w:rsidP="008C4CAF">
      <w:pPr>
        <w:rPr>
          <w:rFonts w:ascii="Book Antiqua" w:hAnsi="Book Antiqua"/>
          <w:sz w:val="16"/>
          <w:szCs w:val="16"/>
          <w:lang w:val="en-GB"/>
        </w:rPr>
      </w:pPr>
    </w:p>
    <w:p w:rsidR="00BA5099" w:rsidRDefault="00BA5099" w:rsidP="008C4CAF">
      <w:pPr>
        <w:tabs>
          <w:tab w:val="center" w:pos="4680"/>
        </w:tabs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ab/>
      </w:r>
      <w:r>
        <w:rPr>
          <w:rFonts w:ascii="Book Antiqua" w:hAnsi="Book Antiqua"/>
          <w:sz w:val="22"/>
          <w:u w:val="single"/>
          <w:lang w:val="en-GB"/>
        </w:rPr>
        <w:t>CURRICULUM VITAE</w:t>
      </w:r>
    </w:p>
    <w:p w:rsidR="00BA5099" w:rsidRPr="00A07268" w:rsidRDefault="00BA5099" w:rsidP="008C4CAF">
      <w:pPr>
        <w:tabs>
          <w:tab w:val="left" w:pos="-1440"/>
          <w:tab w:val="left" w:pos="-720"/>
          <w:tab w:val="left" w:pos="532"/>
          <w:tab w:val="right" w:pos="9360"/>
        </w:tabs>
        <w:rPr>
          <w:rFonts w:ascii="Book Antiqua" w:hAnsi="Book Antiqua"/>
          <w:sz w:val="16"/>
          <w:szCs w:val="16"/>
          <w:lang w:val="en-GB"/>
        </w:rPr>
      </w:pPr>
    </w:p>
    <w:p w:rsidR="00141E32" w:rsidRDefault="00BA5099" w:rsidP="00A47D38">
      <w:pPr>
        <w:tabs>
          <w:tab w:val="left" w:pos="-1440"/>
          <w:tab w:val="left" w:pos="-720"/>
          <w:tab w:val="left" w:pos="532"/>
          <w:tab w:val="right" w:pos="9360"/>
        </w:tabs>
        <w:ind w:left="525" w:hanging="525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a)</w:t>
      </w:r>
      <w:r>
        <w:rPr>
          <w:rFonts w:ascii="Book Antiqua" w:hAnsi="Book Antiqua"/>
          <w:sz w:val="22"/>
          <w:lang w:val="en-GB"/>
        </w:rPr>
        <w:tab/>
      </w:r>
      <w:r>
        <w:rPr>
          <w:rFonts w:ascii="Book Antiqua" w:hAnsi="Book Antiqua"/>
          <w:b/>
          <w:sz w:val="22"/>
          <w:lang w:val="en-GB"/>
        </w:rPr>
        <w:t xml:space="preserve">SABOURIN, Laura, </w:t>
      </w:r>
      <w:r>
        <w:rPr>
          <w:rFonts w:ascii="Book Antiqua" w:hAnsi="Book Antiqua"/>
          <w:sz w:val="22"/>
          <w:lang w:val="en-GB"/>
        </w:rPr>
        <w:t>assistant professor</w:t>
      </w:r>
      <w:r w:rsidR="00CE1234">
        <w:rPr>
          <w:rFonts w:ascii="Book Antiqua" w:hAnsi="Book Antiqua"/>
          <w:sz w:val="22"/>
          <w:lang w:val="en-GB"/>
        </w:rPr>
        <w:t xml:space="preserve"> </w:t>
      </w:r>
      <w:r w:rsidR="00A47D38">
        <w:rPr>
          <w:rFonts w:ascii="Book Antiqua" w:hAnsi="Book Antiqua"/>
          <w:sz w:val="22"/>
          <w:lang w:val="en-GB"/>
        </w:rPr>
        <w:tab/>
        <w:t>Employee #: 100139578</w:t>
      </w:r>
      <w:r w:rsidR="00A47D38">
        <w:rPr>
          <w:rFonts w:ascii="Book Antiqua" w:hAnsi="Book Antiqua"/>
          <w:sz w:val="22"/>
          <w:lang w:val="en-GB"/>
        </w:rPr>
        <w:br/>
      </w:r>
      <w:r w:rsidR="00CE1234">
        <w:rPr>
          <w:rFonts w:ascii="Book Antiqua" w:hAnsi="Book Antiqua"/>
          <w:sz w:val="22"/>
          <w:lang w:val="en-GB"/>
        </w:rPr>
        <w:t xml:space="preserve">(member of </w:t>
      </w:r>
      <w:r w:rsidR="00A47D38">
        <w:rPr>
          <w:rFonts w:ascii="Book Antiqua" w:hAnsi="Book Antiqua"/>
          <w:sz w:val="22"/>
          <w:lang w:val="en-GB"/>
        </w:rPr>
        <w:t>the Faculty of Graduate and Postdoctoral Studies</w:t>
      </w:r>
      <w:r w:rsidR="00CE1234">
        <w:rPr>
          <w:rFonts w:ascii="Book Antiqua" w:hAnsi="Book Antiqua"/>
          <w:sz w:val="22"/>
          <w:lang w:val="en-GB"/>
        </w:rPr>
        <w:t>)</w:t>
      </w:r>
    </w:p>
    <w:p w:rsidR="00BA5099" w:rsidRDefault="00141E32" w:rsidP="008C4CAF">
      <w:pPr>
        <w:tabs>
          <w:tab w:val="right" w:pos="9360"/>
        </w:tabs>
        <w:ind w:firstLine="532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Maternity and Parental Leave: Sept 2011 – June 2012</w:t>
      </w:r>
      <w:r w:rsidR="00BA5099">
        <w:rPr>
          <w:rFonts w:ascii="Book Antiqua" w:hAnsi="Book Antiqua"/>
          <w:sz w:val="22"/>
          <w:lang w:val="en-GB"/>
        </w:rPr>
        <w:tab/>
      </w:r>
    </w:p>
    <w:p w:rsidR="00BA5099" w:rsidRPr="0083470E" w:rsidRDefault="00BA5099" w:rsidP="008C4CA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/>
        <w:rPr>
          <w:rFonts w:ascii="Book Antiqua" w:hAnsi="Book Antiqua"/>
          <w:sz w:val="22"/>
          <w:szCs w:val="22"/>
          <w:lang w:val="en-GB"/>
        </w:rPr>
      </w:pPr>
    </w:p>
    <w:p w:rsidR="00BA5099" w:rsidRPr="0083470E" w:rsidRDefault="00BA5099" w:rsidP="00A47D38">
      <w:pPr>
        <w:tabs>
          <w:tab w:val="left" w:pos="-1440"/>
          <w:tab w:val="left" w:pos="-720"/>
          <w:tab w:val="left" w:pos="532"/>
        </w:tabs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lang w:val="en-GB"/>
        </w:rPr>
        <w:t>b)</w:t>
      </w:r>
      <w:r>
        <w:rPr>
          <w:rFonts w:ascii="Book Antiqua" w:hAnsi="Book Antiqua"/>
          <w:sz w:val="22"/>
          <w:lang w:val="en-GB"/>
        </w:rPr>
        <w:tab/>
      </w:r>
      <w:r w:rsidRPr="00A47D38">
        <w:rPr>
          <w:rFonts w:ascii="Book Antiqua" w:hAnsi="Book Antiqua"/>
          <w:b/>
          <w:sz w:val="22"/>
          <w:lang w:val="en-GB"/>
        </w:rPr>
        <w:t>DEGREES:</w:t>
      </w:r>
      <w:r>
        <w:rPr>
          <w:rFonts w:ascii="Book Antiqua" w:hAnsi="Book Antiqua"/>
          <w:sz w:val="22"/>
          <w:lang w:val="en-GB"/>
        </w:rPr>
        <w:t xml:space="preserve"> </w:t>
      </w:r>
    </w:p>
    <w:p w:rsidR="00BA5099" w:rsidRDefault="00BA5099" w:rsidP="008C4CAF">
      <w:pPr>
        <w:tabs>
          <w:tab w:val="left" w:pos="-1440"/>
          <w:tab w:val="left" w:pos="-720"/>
          <w:tab w:val="left" w:pos="532"/>
        </w:tabs>
        <w:ind w:firstLine="532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Ph.D. </w:t>
      </w:r>
      <w:proofErr w:type="spellStart"/>
      <w:r>
        <w:rPr>
          <w:rFonts w:ascii="Book Antiqua" w:hAnsi="Book Antiqua"/>
          <w:sz w:val="22"/>
          <w:lang w:val="en-GB"/>
        </w:rPr>
        <w:t>Neurolinguistics</w:t>
      </w:r>
      <w:proofErr w:type="spellEnd"/>
      <w:r>
        <w:rPr>
          <w:rFonts w:ascii="Book Antiqua" w:hAnsi="Book Antiqua"/>
          <w:sz w:val="22"/>
          <w:lang w:val="en-GB"/>
        </w:rPr>
        <w:t>, University of Groningen, The Netherlands, 2003</w:t>
      </w:r>
      <w:r w:rsidR="00A47D38">
        <w:rPr>
          <w:rFonts w:ascii="Book Antiqua" w:hAnsi="Book Antiqua"/>
          <w:sz w:val="22"/>
          <w:lang w:val="en-GB"/>
        </w:rPr>
        <w:br/>
      </w:r>
      <w:r w:rsidR="00A47D38">
        <w:rPr>
          <w:rFonts w:ascii="Book Antiqua" w:hAnsi="Book Antiqua"/>
          <w:sz w:val="22"/>
          <w:lang w:val="en-GB"/>
        </w:rPr>
        <w:tab/>
      </w:r>
      <w:r w:rsidR="00A47D38">
        <w:rPr>
          <w:rFonts w:ascii="Book Antiqua" w:hAnsi="Book Antiqua"/>
          <w:sz w:val="22"/>
          <w:lang w:val="en-GB"/>
        </w:rPr>
        <w:tab/>
        <w:t>Dissertation Title: Grammatical gender and second language processing: An ERP study</w:t>
      </w:r>
    </w:p>
    <w:p w:rsidR="00BA5099" w:rsidRDefault="00BA5099" w:rsidP="008C4CAF">
      <w:pPr>
        <w:tabs>
          <w:tab w:val="left" w:pos="-1440"/>
          <w:tab w:val="left" w:pos="-720"/>
          <w:tab w:val="left" w:pos="532"/>
        </w:tabs>
        <w:ind w:firstLine="532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M.Sc., Psycholinguistics, University of Alberta, Canada, 1998</w:t>
      </w:r>
      <w:r w:rsidR="00A47D38">
        <w:rPr>
          <w:rFonts w:ascii="Book Antiqua" w:hAnsi="Book Antiqua"/>
          <w:sz w:val="22"/>
          <w:lang w:val="en-GB"/>
        </w:rPr>
        <w:br/>
      </w:r>
      <w:r w:rsidR="00A47D38">
        <w:rPr>
          <w:rFonts w:ascii="Book Antiqua" w:hAnsi="Book Antiqua"/>
          <w:sz w:val="22"/>
          <w:lang w:val="en-GB"/>
        </w:rPr>
        <w:tab/>
      </w:r>
      <w:r w:rsidR="00A47D38">
        <w:rPr>
          <w:rFonts w:ascii="Book Antiqua" w:hAnsi="Book Antiqua"/>
          <w:sz w:val="22"/>
          <w:lang w:val="en-GB"/>
        </w:rPr>
        <w:tab/>
        <w:t xml:space="preserve">Thesis title: The interaction of suffixation with synonymy and </w:t>
      </w:r>
      <w:proofErr w:type="spellStart"/>
      <w:r w:rsidR="00A47D38">
        <w:rPr>
          <w:rFonts w:ascii="Book Antiqua" w:hAnsi="Book Antiqua"/>
          <w:sz w:val="22"/>
          <w:lang w:val="en-GB"/>
        </w:rPr>
        <w:t>antonymy</w:t>
      </w:r>
      <w:proofErr w:type="spellEnd"/>
    </w:p>
    <w:p w:rsidR="00BA5099" w:rsidRDefault="00BA5099" w:rsidP="008C4CAF">
      <w:pPr>
        <w:tabs>
          <w:tab w:val="left" w:pos="-1440"/>
          <w:tab w:val="left" w:pos="-720"/>
          <w:tab w:val="left" w:pos="532"/>
        </w:tabs>
        <w:ind w:firstLine="532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B.A., Linguistics, McGill University, Canada, 1995</w:t>
      </w:r>
    </w:p>
    <w:p w:rsidR="00BA5099" w:rsidRPr="0083470E" w:rsidRDefault="00BA5099" w:rsidP="008C4CA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/>
        <w:rPr>
          <w:rFonts w:ascii="Book Antiqua" w:hAnsi="Book Antiqua"/>
          <w:sz w:val="22"/>
          <w:szCs w:val="22"/>
          <w:lang w:val="en-GB"/>
        </w:rPr>
      </w:pPr>
    </w:p>
    <w:p w:rsidR="00BA5099" w:rsidRDefault="00BA5099" w:rsidP="008C4CAF">
      <w:pPr>
        <w:tabs>
          <w:tab w:val="left" w:pos="-1440"/>
          <w:tab w:val="left" w:pos="-720"/>
          <w:tab w:val="left" w:pos="532"/>
        </w:tabs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c)</w:t>
      </w:r>
      <w:r>
        <w:rPr>
          <w:rFonts w:ascii="Book Antiqua" w:hAnsi="Book Antiqua"/>
          <w:sz w:val="22"/>
          <w:lang w:val="en-GB"/>
        </w:rPr>
        <w:tab/>
      </w:r>
      <w:r w:rsidRPr="00A47D38">
        <w:rPr>
          <w:rFonts w:ascii="Book Antiqua" w:hAnsi="Book Antiqua"/>
          <w:b/>
          <w:sz w:val="22"/>
          <w:lang w:val="en-GB"/>
        </w:rPr>
        <w:t>EMPLOYMENT HISTORY:</w:t>
      </w:r>
      <w:r>
        <w:rPr>
          <w:rFonts w:ascii="Book Antiqua" w:hAnsi="Book Antiqua"/>
          <w:sz w:val="22"/>
          <w:lang w:val="en-GB"/>
        </w:rPr>
        <w:t xml:space="preserve"> </w:t>
      </w:r>
    </w:p>
    <w:p w:rsidR="00BA5099" w:rsidRDefault="00BA5099" w:rsidP="008C4CAF">
      <w:pPr>
        <w:tabs>
          <w:tab w:val="left" w:pos="-1440"/>
          <w:tab w:val="left" w:pos="-720"/>
          <w:tab w:val="left" w:pos="532"/>
          <w:tab w:val="left" w:pos="1440"/>
        </w:tabs>
        <w:ind w:left="1440" w:hanging="908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2008- </w:t>
      </w:r>
      <w:r w:rsidR="00A47D38">
        <w:rPr>
          <w:rFonts w:ascii="Book Antiqua" w:hAnsi="Book Antiqua"/>
          <w:sz w:val="22"/>
          <w:lang w:val="en-GB"/>
        </w:rPr>
        <w:tab/>
      </w:r>
      <w:r>
        <w:rPr>
          <w:rFonts w:ascii="Book Antiqua" w:hAnsi="Book Antiqua"/>
          <w:sz w:val="22"/>
          <w:lang w:val="en-GB"/>
        </w:rPr>
        <w:t>Assistant Professor, Department of Linguistics, University of Ottawa</w:t>
      </w:r>
    </w:p>
    <w:p w:rsidR="00560D8C" w:rsidRDefault="00560D8C" w:rsidP="008C4CAF">
      <w:pPr>
        <w:tabs>
          <w:tab w:val="left" w:pos="-1440"/>
          <w:tab w:val="left" w:pos="-720"/>
          <w:tab w:val="left" w:pos="532"/>
          <w:tab w:val="left" w:pos="1440"/>
        </w:tabs>
        <w:ind w:left="1440" w:hanging="908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2008- </w:t>
      </w:r>
      <w:r w:rsidR="00A47D38">
        <w:rPr>
          <w:rFonts w:ascii="Book Antiqua" w:hAnsi="Book Antiqua"/>
          <w:sz w:val="22"/>
          <w:lang w:val="en-GB"/>
        </w:rPr>
        <w:tab/>
      </w:r>
      <w:r>
        <w:rPr>
          <w:rFonts w:ascii="Book Antiqua" w:hAnsi="Book Antiqua"/>
          <w:sz w:val="22"/>
          <w:lang w:val="en-GB"/>
        </w:rPr>
        <w:t>Director, Brain and Language Laboratory, University of Ottawa</w:t>
      </w:r>
    </w:p>
    <w:p w:rsidR="004A0D1C" w:rsidRDefault="004A0D1C" w:rsidP="008C4CAF">
      <w:pPr>
        <w:tabs>
          <w:tab w:val="left" w:pos="-1440"/>
          <w:tab w:val="left" w:pos="-720"/>
          <w:tab w:val="left" w:pos="532"/>
          <w:tab w:val="left" w:pos="1440"/>
        </w:tabs>
        <w:ind w:left="1440" w:hanging="908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2009-</w:t>
      </w:r>
      <w:r w:rsidR="00A47D38">
        <w:rPr>
          <w:rFonts w:ascii="Book Antiqua" w:hAnsi="Book Antiqua"/>
          <w:sz w:val="22"/>
          <w:lang w:val="en-GB"/>
        </w:rPr>
        <w:tab/>
      </w:r>
      <w:r>
        <w:rPr>
          <w:rFonts w:ascii="Book Antiqua" w:hAnsi="Book Antiqua"/>
          <w:sz w:val="22"/>
          <w:lang w:val="en-GB"/>
        </w:rPr>
        <w:t>Adjunct Research Professor, Institute of Cognitive Science, Carleton U.</w:t>
      </w:r>
    </w:p>
    <w:p w:rsidR="00BA5099" w:rsidRDefault="00BA5099" w:rsidP="008C4CAF">
      <w:pPr>
        <w:tabs>
          <w:tab w:val="left" w:pos="-1440"/>
          <w:tab w:val="left" w:pos="-720"/>
          <w:tab w:val="left" w:pos="532"/>
          <w:tab w:val="left" w:pos="1440"/>
        </w:tabs>
        <w:ind w:left="1440" w:hanging="908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2007-08</w:t>
      </w:r>
      <w:r>
        <w:rPr>
          <w:rFonts w:ascii="Book Antiqua" w:hAnsi="Book Antiqua"/>
          <w:sz w:val="22"/>
          <w:lang w:val="en-GB"/>
        </w:rPr>
        <w:tab/>
        <w:t>Replacement Professor, Department of Linguistics, University of Ottawa</w:t>
      </w:r>
    </w:p>
    <w:p w:rsidR="00BA5099" w:rsidRDefault="00BA5099" w:rsidP="008C4CAF">
      <w:pPr>
        <w:tabs>
          <w:tab w:val="left" w:pos="-1440"/>
          <w:tab w:val="left" w:pos="-720"/>
          <w:tab w:val="left" w:pos="532"/>
          <w:tab w:val="left" w:pos="1440"/>
        </w:tabs>
        <w:ind w:left="532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2005-07</w:t>
      </w:r>
      <w:r>
        <w:rPr>
          <w:rFonts w:ascii="Book Antiqua" w:hAnsi="Book Antiqua"/>
          <w:sz w:val="22"/>
          <w:lang w:val="en-GB"/>
        </w:rPr>
        <w:tab/>
        <w:t>Research Associate, Department of Psychology, University of Oregon</w:t>
      </w:r>
    </w:p>
    <w:p w:rsidR="00BA5099" w:rsidRDefault="00BA5099" w:rsidP="008C4CAF">
      <w:pPr>
        <w:tabs>
          <w:tab w:val="left" w:pos="-1440"/>
          <w:tab w:val="left" w:pos="-720"/>
          <w:tab w:val="left" w:pos="532"/>
          <w:tab w:val="left" w:pos="1440"/>
        </w:tabs>
        <w:ind w:firstLine="532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2002-05</w:t>
      </w:r>
      <w:r>
        <w:rPr>
          <w:rFonts w:ascii="Book Antiqua" w:hAnsi="Book Antiqua"/>
          <w:sz w:val="22"/>
          <w:lang w:val="en-GB"/>
        </w:rPr>
        <w:tab/>
        <w:t>Postdoctoral Fellow, Dept. of Psychology, University of British Columbia</w:t>
      </w:r>
    </w:p>
    <w:p w:rsidR="00BA5099" w:rsidRPr="0083470E" w:rsidRDefault="00BA5099" w:rsidP="008C4CA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/>
        <w:rPr>
          <w:rFonts w:ascii="Book Antiqua" w:hAnsi="Book Antiqua"/>
          <w:sz w:val="22"/>
          <w:szCs w:val="22"/>
          <w:lang w:val="en-GB"/>
        </w:rPr>
      </w:pPr>
    </w:p>
    <w:p w:rsidR="00BA5099" w:rsidRDefault="00BA5099" w:rsidP="008C4CAF">
      <w:pPr>
        <w:tabs>
          <w:tab w:val="left" w:pos="-1440"/>
          <w:tab w:val="left" w:pos="-720"/>
          <w:tab w:val="left" w:pos="532"/>
        </w:tabs>
        <w:ind w:left="532" w:hanging="532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e)</w:t>
      </w:r>
      <w:r>
        <w:rPr>
          <w:rFonts w:ascii="Book Antiqua" w:hAnsi="Book Antiqua"/>
          <w:sz w:val="22"/>
          <w:lang w:val="en-GB"/>
        </w:rPr>
        <w:tab/>
      </w:r>
      <w:r w:rsidRPr="00A26FD7">
        <w:rPr>
          <w:rFonts w:ascii="Book Antiqua" w:hAnsi="Book Antiqua"/>
          <w:b/>
          <w:sz w:val="22"/>
          <w:lang w:val="en-GB"/>
        </w:rPr>
        <w:t>SCHOLARLY AND PROFESSIONAL ACADEMIC ACTIVITIES:</w:t>
      </w:r>
      <w:r>
        <w:rPr>
          <w:rFonts w:ascii="Book Antiqua" w:hAnsi="Book Antiqua"/>
          <w:sz w:val="22"/>
          <w:lang w:val="en-GB"/>
        </w:rPr>
        <w:t xml:space="preserve"> </w:t>
      </w:r>
    </w:p>
    <w:p w:rsidR="00BA5099" w:rsidRPr="00A26FD7" w:rsidRDefault="00A26FD7" w:rsidP="00A26FD7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rPr>
          <w:rFonts w:ascii="Book Antiqua" w:hAnsi="Book Antiqua"/>
          <w:b/>
          <w:sz w:val="22"/>
          <w:szCs w:val="22"/>
          <w:lang w:val="en-GB"/>
        </w:rPr>
      </w:pPr>
      <w:r w:rsidRPr="00A26FD7">
        <w:rPr>
          <w:rFonts w:ascii="Book Antiqua" w:hAnsi="Book Antiqua"/>
          <w:b/>
          <w:sz w:val="22"/>
          <w:szCs w:val="22"/>
          <w:lang w:val="en-GB"/>
        </w:rPr>
        <w:t>Internal</w:t>
      </w:r>
    </w:p>
    <w:p w:rsidR="00F1321E" w:rsidRDefault="00F1321E" w:rsidP="00F1321E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2152" w:hanging="162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2014-present</w:t>
      </w:r>
      <w:r>
        <w:rPr>
          <w:rFonts w:ascii="Book Antiqua" w:hAnsi="Book Antiqua"/>
          <w:sz w:val="22"/>
          <w:lang w:val="en-GB"/>
        </w:rPr>
        <w:tab/>
        <w:t>Member of the Faculty Council</w:t>
      </w:r>
    </w:p>
    <w:p w:rsidR="00F1321E" w:rsidRDefault="00F1321E" w:rsidP="00F1321E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2152" w:hanging="162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2009-present</w:t>
      </w:r>
      <w:r>
        <w:rPr>
          <w:rFonts w:ascii="Book Antiqua" w:hAnsi="Book Antiqua"/>
          <w:sz w:val="22"/>
          <w:lang w:val="en-GB"/>
        </w:rPr>
        <w:tab/>
        <w:t xml:space="preserve">Member of the Departmental Committee for Graduate Studies </w:t>
      </w:r>
    </w:p>
    <w:p w:rsidR="00F1321E" w:rsidRDefault="00F1321E" w:rsidP="00F1321E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2152" w:hanging="162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2009-present </w:t>
      </w:r>
      <w:r>
        <w:rPr>
          <w:rFonts w:ascii="Book Antiqua" w:hAnsi="Book Antiqua"/>
          <w:sz w:val="22"/>
          <w:lang w:val="en-GB"/>
        </w:rPr>
        <w:tab/>
        <w:t>Member of the Departmental Colloquium Committee</w:t>
      </w:r>
    </w:p>
    <w:p w:rsidR="00A26FD7" w:rsidRDefault="00A26FD7" w:rsidP="00A26FD7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2152" w:hanging="162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2008-</w:t>
      </w:r>
      <w:r w:rsidR="00F1321E">
        <w:rPr>
          <w:rFonts w:ascii="Book Antiqua" w:hAnsi="Book Antiqua"/>
          <w:sz w:val="22"/>
          <w:lang w:val="en-GB"/>
        </w:rPr>
        <w:t>present</w:t>
      </w:r>
      <w:r>
        <w:rPr>
          <w:rFonts w:ascii="Book Antiqua" w:hAnsi="Book Antiqua"/>
          <w:sz w:val="22"/>
          <w:lang w:val="en-GB"/>
        </w:rPr>
        <w:tab/>
        <w:t>Organizer of Psycholinguistic Shorts (Annual conference at the Department of Linguistics, U Ottawa)</w:t>
      </w:r>
    </w:p>
    <w:p w:rsidR="00F1321E" w:rsidRDefault="00F1321E" w:rsidP="00F1321E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2152" w:hanging="162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2012-2014</w:t>
      </w:r>
      <w:r>
        <w:rPr>
          <w:rFonts w:ascii="Book Antiqua" w:hAnsi="Book Antiqua"/>
          <w:sz w:val="22"/>
          <w:lang w:val="en-GB"/>
        </w:rPr>
        <w:tab/>
        <w:t>Member of the Departmental Teaching and Personnel Committee</w:t>
      </w:r>
    </w:p>
    <w:p w:rsidR="00A26FD7" w:rsidRDefault="00A26FD7" w:rsidP="00005B42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2152" w:hanging="1620"/>
        <w:rPr>
          <w:rFonts w:ascii="Book Antiqua" w:hAnsi="Book Antiqua"/>
          <w:sz w:val="22"/>
          <w:lang w:val="en-GB"/>
        </w:rPr>
      </w:pPr>
    </w:p>
    <w:p w:rsidR="00A26FD7" w:rsidRPr="00A26FD7" w:rsidRDefault="00A26FD7" w:rsidP="00A26FD7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rPr>
          <w:rFonts w:ascii="Book Antiqua" w:hAnsi="Book Antiqua"/>
          <w:b/>
          <w:sz w:val="22"/>
          <w:lang w:val="en-GB"/>
        </w:rPr>
      </w:pPr>
      <w:r w:rsidRPr="00A26FD7">
        <w:rPr>
          <w:rFonts w:ascii="Book Antiqua" w:hAnsi="Book Antiqua"/>
          <w:b/>
          <w:sz w:val="22"/>
          <w:lang w:val="en-GB"/>
        </w:rPr>
        <w:t>External</w:t>
      </w:r>
    </w:p>
    <w:p w:rsidR="00A26FD7" w:rsidRDefault="00A26FD7" w:rsidP="00A26FD7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2152" w:hanging="162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June 2014 -</w:t>
      </w:r>
      <w:r>
        <w:rPr>
          <w:rFonts w:ascii="Book Antiqua" w:hAnsi="Book Antiqua"/>
          <w:sz w:val="22"/>
          <w:lang w:val="en-GB"/>
        </w:rPr>
        <w:tab/>
        <w:t xml:space="preserve">Local Coordinator for Congress 2015 (The Annual Congress of the Federation for the Humanities and Social Sciences) </w:t>
      </w:r>
    </w:p>
    <w:p w:rsidR="00A26FD7" w:rsidRDefault="00A26FD7" w:rsidP="00A26FD7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2152" w:hanging="162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Sept 2013 -</w:t>
      </w:r>
      <w:r>
        <w:rPr>
          <w:rFonts w:ascii="Book Antiqua" w:hAnsi="Book Antiqua"/>
          <w:sz w:val="22"/>
          <w:lang w:val="en-GB"/>
        </w:rPr>
        <w:tab/>
        <w:t>Editorial Board member, Second Language Research</w:t>
      </w:r>
    </w:p>
    <w:p w:rsidR="00A26FD7" w:rsidRDefault="00A26FD7" w:rsidP="00A26FD7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2152" w:hanging="162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2013</w:t>
      </w:r>
      <w:r>
        <w:rPr>
          <w:rFonts w:ascii="Book Antiqua" w:hAnsi="Book Antiqua"/>
          <w:sz w:val="22"/>
          <w:lang w:val="en-GB"/>
        </w:rPr>
        <w:tab/>
      </w:r>
      <w:r>
        <w:rPr>
          <w:rFonts w:ascii="Book Antiqua" w:hAnsi="Book Antiqua"/>
          <w:sz w:val="22"/>
          <w:lang w:val="en-GB"/>
        </w:rPr>
        <w:tab/>
        <w:t xml:space="preserve">Scientific Committee member: </w:t>
      </w:r>
      <w:proofErr w:type="spellStart"/>
      <w:r>
        <w:rPr>
          <w:rFonts w:ascii="Book Antiqua" w:hAnsi="Book Antiqua"/>
          <w:sz w:val="22"/>
          <w:lang w:val="en-GB"/>
        </w:rPr>
        <w:t>Neurobilingualism</w:t>
      </w:r>
      <w:proofErr w:type="spellEnd"/>
      <w:r>
        <w:rPr>
          <w:rFonts w:ascii="Book Antiqua" w:hAnsi="Book Antiqua"/>
          <w:sz w:val="22"/>
          <w:lang w:val="en-GB"/>
        </w:rPr>
        <w:t xml:space="preserve"> Conference, Groningen, The Netherlands</w:t>
      </w:r>
    </w:p>
    <w:p w:rsidR="00A26FD7" w:rsidRDefault="00A26FD7" w:rsidP="00A26FD7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2152" w:hanging="162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2008-2012</w:t>
      </w:r>
      <w:r>
        <w:rPr>
          <w:rFonts w:ascii="Book Antiqua" w:hAnsi="Book Antiqua"/>
          <w:sz w:val="22"/>
          <w:lang w:val="en-GB"/>
        </w:rPr>
        <w:tab/>
        <w:t xml:space="preserve">Program Committee </w:t>
      </w:r>
      <w:proofErr w:type="gramStart"/>
      <w:r>
        <w:rPr>
          <w:rFonts w:ascii="Book Antiqua" w:hAnsi="Book Antiqua"/>
          <w:sz w:val="22"/>
          <w:lang w:val="en-GB"/>
        </w:rPr>
        <w:t>Member</w:t>
      </w:r>
      <w:proofErr w:type="gramEnd"/>
      <w:r>
        <w:rPr>
          <w:rFonts w:ascii="Book Antiqua" w:hAnsi="Book Antiqua"/>
          <w:sz w:val="22"/>
          <w:lang w:val="en-GB"/>
        </w:rPr>
        <w:t>: Canadian Linguistics Association</w:t>
      </w:r>
    </w:p>
    <w:p w:rsidR="00A26FD7" w:rsidRDefault="00A26FD7" w:rsidP="00A26FD7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2152" w:hanging="162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May 2011</w:t>
      </w:r>
      <w:r>
        <w:rPr>
          <w:rFonts w:ascii="Book Antiqua" w:hAnsi="Book Antiqua"/>
          <w:sz w:val="22"/>
          <w:lang w:val="en-GB"/>
        </w:rPr>
        <w:tab/>
      </w:r>
      <w:r>
        <w:rPr>
          <w:rFonts w:ascii="Book Antiqua" w:hAnsi="Book Antiqua"/>
          <w:sz w:val="22"/>
          <w:lang w:val="en-GB"/>
        </w:rPr>
        <w:tab/>
        <w:t xml:space="preserve">Co-organizer of a </w:t>
      </w:r>
      <w:proofErr w:type="spellStart"/>
      <w:r>
        <w:rPr>
          <w:rFonts w:ascii="Book Antiqua" w:hAnsi="Book Antiqua"/>
          <w:sz w:val="22"/>
          <w:lang w:val="en-GB"/>
        </w:rPr>
        <w:t>parasession</w:t>
      </w:r>
      <w:proofErr w:type="spellEnd"/>
      <w:r>
        <w:rPr>
          <w:rFonts w:ascii="Book Antiqua" w:hAnsi="Book Antiqua"/>
          <w:sz w:val="22"/>
          <w:lang w:val="en-GB"/>
        </w:rPr>
        <w:t xml:space="preserve"> at LSRL 2011 (Linguistic Symposium on Romance Linguistics)</w:t>
      </w:r>
    </w:p>
    <w:p w:rsidR="00BA5099" w:rsidRDefault="00BA5099" w:rsidP="008C4CA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2152" w:hanging="162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2006-2008</w:t>
      </w:r>
      <w:r>
        <w:rPr>
          <w:rFonts w:ascii="Book Antiqua" w:hAnsi="Book Antiqua"/>
          <w:sz w:val="22"/>
          <w:lang w:val="en-GB"/>
        </w:rPr>
        <w:tab/>
        <w:t xml:space="preserve">Guest Editor, Issue: Neuroimaging and Second Language Research, Journal: Second Language Research, Publication date: </w:t>
      </w:r>
      <w:r w:rsidR="00006012">
        <w:rPr>
          <w:rFonts w:ascii="Book Antiqua" w:hAnsi="Book Antiqua"/>
          <w:sz w:val="22"/>
          <w:lang w:val="en-GB"/>
        </w:rPr>
        <w:t xml:space="preserve">January </w:t>
      </w:r>
      <w:r>
        <w:rPr>
          <w:rFonts w:ascii="Book Antiqua" w:hAnsi="Book Antiqua"/>
          <w:sz w:val="22"/>
          <w:lang w:val="en-GB"/>
        </w:rPr>
        <w:t>200</w:t>
      </w:r>
      <w:r w:rsidR="00006012">
        <w:rPr>
          <w:rFonts w:ascii="Book Antiqua" w:hAnsi="Book Antiqua"/>
          <w:sz w:val="22"/>
          <w:lang w:val="en-GB"/>
        </w:rPr>
        <w:t>9</w:t>
      </w:r>
    </w:p>
    <w:p w:rsidR="00AD3642" w:rsidRDefault="00AD3642" w:rsidP="008C4CA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2152" w:hanging="1620"/>
        <w:rPr>
          <w:rFonts w:ascii="Book Antiqua" w:hAnsi="Book Antiqua"/>
          <w:sz w:val="22"/>
          <w:lang w:val="en-GB"/>
        </w:rPr>
      </w:pPr>
    </w:p>
    <w:p w:rsidR="00BA5099" w:rsidRPr="00A26FD7" w:rsidRDefault="00A26FD7" w:rsidP="00A26FD7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rPr>
          <w:rFonts w:ascii="Book Antiqua" w:hAnsi="Book Antiqua"/>
          <w:b/>
          <w:sz w:val="22"/>
          <w:szCs w:val="22"/>
          <w:lang w:val="en-GB"/>
        </w:rPr>
      </w:pPr>
      <w:r w:rsidRPr="00A26FD7">
        <w:rPr>
          <w:rFonts w:ascii="Book Antiqua" w:hAnsi="Book Antiqua"/>
          <w:b/>
          <w:sz w:val="22"/>
          <w:szCs w:val="22"/>
          <w:lang w:val="en-GB"/>
        </w:rPr>
        <w:t>Journal Reviewing</w:t>
      </w:r>
    </w:p>
    <w:p w:rsidR="00A26FD7" w:rsidRDefault="00F1321E" w:rsidP="008C4CA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Applied Linguistics, </w:t>
      </w:r>
      <w:r w:rsidR="00026D39">
        <w:rPr>
          <w:rFonts w:ascii="Book Antiqua" w:hAnsi="Book Antiqua"/>
          <w:sz w:val="22"/>
          <w:szCs w:val="22"/>
          <w:lang w:val="en-GB"/>
        </w:rPr>
        <w:t xml:space="preserve">Applied Psycholinguistics, </w:t>
      </w:r>
      <w:r>
        <w:rPr>
          <w:rFonts w:ascii="Book Antiqua" w:hAnsi="Book Antiqua"/>
          <w:sz w:val="22"/>
          <w:szCs w:val="22"/>
          <w:lang w:val="en-GB"/>
        </w:rPr>
        <w:t xml:space="preserve">Bilingualism: Language and Cognition, </w:t>
      </w:r>
      <w:r w:rsidR="00026D39">
        <w:rPr>
          <w:rFonts w:ascii="Book Antiqua" w:hAnsi="Book Antiqua"/>
          <w:sz w:val="22"/>
          <w:szCs w:val="22"/>
          <w:lang w:val="en-GB"/>
        </w:rPr>
        <w:t>Brain and Language, Canadian Journal of Experimental Psychology</w:t>
      </w:r>
      <w:r w:rsidR="004E1080">
        <w:rPr>
          <w:rFonts w:ascii="Book Antiqua" w:hAnsi="Book Antiqua"/>
          <w:sz w:val="22"/>
          <w:szCs w:val="22"/>
          <w:lang w:val="en-GB"/>
        </w:rPr>
        <w:t xml:space="preserve">, </w:t>
      </w:r>
      <w:r w:rsidR="00026D39">
        <w:rPr>
          <w:rFonts w:ascii="Book Antiqua" w:hAnsi="Book Antiqua"/>
          <w:sz w:val="22"/>
          <w:szCs w:val="22"/>
          <w:lang w:val="en-GB"/>
        </w:rPr>
        <w:t xml:space="preserve">Frontiers, </w:t>
      </w:r>
      <w:r w:rsidR="004E1080">
        <w:rPr>
          <w:rFonts w:ascii="Book Antiqua" w:hAnsi="Book Antiqua"/>
          <w:sz w:val="22"/>
          <w:szCs w:val="22"/>
          <w:lang w:val="en-GB"/>
        </w:rPr>
        <w:t xml:space="preserve">Infancy, </w:t>
      </w:r>
      <w:r>
        <w:rPr>
          <w:rFonts w:ascii="Book Antiqua" w:hAnsi="Book Antiqua"/>
          <w:sz w:val="22"/>
          <w:szCs w:val="22"/>
          <w:lang w:val="en-GB"/>
        </w:rPr>
        <w:t xml:space="preserve">International Journal of Bilingualism, </w:t>
      </w:r>
      <w:r w:rsidR="004E1080">
        <w:rPr>
          <w:rFonts w:ascii="Book Antiqua" w:hAnsi="Book Antiqua"/>
          <w:sz w:val="22"/>
          <w:szCs w:val="22"/>
          <w:lang w:val="en-GB"/>
        </w:rPr>
        <w:t xml:space="preserve">Journal of Clinical and Experimental Neuropsychology, </w:t>
      </w:r>
      <w:r w:rsidR="00026D39">
        <w:rPr>
          <w:rFonts w:ascii="Book Antiqua" w:hAnsi="Book Antiqua"/>
          <w:sz w:val="22"/>
          <w:szCs w:val="22"/>
          <w:lang w:val="en-GB"/>
        </w:rPr>
        <w:t xml:space="preserve">Journal of Cognitive Neuroscience, Language and Cognitive Processes, Linguistic Aspects of Bilingualism, Mental Lexicon, </w:t>
      </w:r>
      <w:r>
        <w:rPr>
          <w:rFonts w:ascii="Book Antiqua" w:hAnsi="Book Antiqua"/>
          <w:sz w:val="22"/>
          <w:szCs w:val="22"/>
          <w:lang w:val="en-GB"/>
        </w:rPr>
        <w:t xml:space="preserve">Second Language Research, </w:t>
      </w:r>
      <w:r w:rsidR="00026D39">
        <w:rPr>
          <w:rFonts w:ascii="Book Antiqua" w:hAnsi="Book Antiqua"/>
          <w:sz w:val="22"/>
          <w:szCs w:val="22"/>
          <w:lang w:val="en-GB"/>
        </w:rPr>
        <w:t>Studies in Second Language Acquisition</w:t>
      </w:r>
    </w:p>
    <w:p w:rsidR="00F1321E" w:rsidRDefault="00F1321E" w:rsidP="008C4CA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/>
        <w:rPr>
          <w:rFonts w:ascii="Book Antiqua" w:hAnsi="Book Antiqua"/>
          <w:sz w:val="22"/>
          <w:szCs w:val="22"/>
          <w:lang w:val="en-GB"/>
        </w:rPr>
      </w:pPr>
    </w:p>
    <w:p w:rsidR="00A26FD7" w:rsidRDefault="00A26FD7" w:rsidP="00A26FD7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rPr>
          <w:rFonts w:ascii="Book Antiqua" w:hAnsi="Book Antiqua"/>
          <w:b/>
          <w:sz w:val="22"/>
          <w:szCs w:val="22"/>
          <w:lang w:val="en-GB"/>
        </w:rPr>
      </w:pPr>
      <w:r w:rsidRPr="00A26FD7">
        <w:rPr>
          <w:rFonts w:ascii="Book Antiqua" w:hAnsi="Book Antiqua"/>
          <w:b/>
          <w:sz w:val="22"/>
          <w:szCs w:val="22"/>
          <w:lang w:val="en-GB"/>
        </w:rPr>
        <w:t>Conference Abstract Reviewing</w:t>
      </w:r>
    </w:p>
    <w:p w:rsidR="004E1080" w:rsidRPr="004E1080" w:rsidRDefault="004E1080" w:rsidP="004E1080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/>
        <w:rPr>
          <w:rFonts w:ascii="Book Antiqua" w:hAnsi="Book Antiqua"/>
          <w:sz w:val="22"/>
          <w:szCs w:val="22"/>
          <w:lang w:val="en-GB"/>
        </w:rPr>
      </w:pPr>
      <w:r w:rsidRPr="004E1080">
        <w:rPr>
          <w:rFonts w:ascii="Book Antiqua" w:hAnsi="Book Antiqua"/>
          <w:sz w:val="22"/>
          <w:szCs w:val="22"/>
          <w:lang w:val="en-GB"/>
        </w:rPr>
        <w:t xml:space="preserve">Cognitive Science Society, </w:t>
      </w:r>
      <w:r>
        <w:rPr>
          <w:rFonts w:ascii="Book Antiqua" w:hAnsi="Book Antiqua"/>
          <w:sz w:val="22"/>
          <w:szCs w:val="22"/>
          <w:lang w:val="en-GB"/>
        </w:rPr>
        <w:t>Language Acquisition and Breakdown, NELS, Neurological Basis of Language</w:t>
      </w:r>
    </w:p>
    <w:p w:rsidR="00A26FD7" w:rsidRDefault="00A26FD7" w:rsidP="00A26FD7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rPr>
          <w:rFonts w:ascii="Book Antiqua" w:hAnsi="Book Antiqua"/>
          <w:sz w:val="22"/>
          <w:szCs w:val="22"/>
          <w:lang w:val="en-GB"/>
        </w:rPr>
      </w:pPr>
    </w:p>
    <w:p w:rsidR="00A26FD7" w:rsidRDefault="00A26FD7" w:rsidP="00A26FD7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rPr>
          <w:rFonts w:ascii="Book Antiqua" w:hAnsi="Book Antiqua"/>
          <w:b/>
          <w:sz w:val="22"/>
          <w:szCs w:val="22"/>
          <w:lang w:val="en-GB"/>
        </w:rPr>
      </w:pPr>
      <w:r w:rsidRPr="00A26FD7">
        <w:rPr>
          <w:rFonts w:ascii="Book Antiqua" w:hAnsi="Book Antiqua"/>
          <w:b/>
          <w:sz w:val="22"/>
          <w:szCs w:val="22"/>
          <w:lang w:val="en-GB"/>
        </w:rPr>
        <w:t>Grant Reviewing</w:t>
      </w:r>
    </w:p>
    <w:p w:rsidR="00F1321E" w:rsidRPr="00F1321E" w:rsidRDefault="00F1321E" w:rsidP="00A26FD7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ab/>
      </w:r>
      <w:proofErr w:type="spellStart"/>
      <w:r w:rsidRPr="00F1321E">
        <w:rPr>
          <w:rFonts w:ascii="Book Antiqua" w:hAnsi="Book Antiqua"/>
          <w:sz w:val="22"/>
          <w:szCs w:val="22"/>
          <w:lang w:val="en-GB"/>
        </w:rPr>
        <w:t>Fonds</w:t>
      </w:r>
      <w:proofErr w:type="spellEnd"/>
      <w:r w:rsidRPr="00F1321E">
        <w:rPr>
          <w:rFonts w:ascii="Book Antiqua" w:hAnsi="Book Antiqua"/>
          <w:sz w:val="22"/>
          <w:szCs w:val="22"/>
          <w:lang w:val="en-GB"/>
        </w:rPr>
        <w:t xml:space="preserve"> de </w:t>
      </w:r>
      <w:proofErr w:type="spellStart"/>
      <w:r>
        <w:rPr>
          <w:rFonts w:ascii="Book Antiqua" w:hAnsi="Book Antiqua"/>
          <w:sz w:val="22"/>
          <w:szCs w:val="22"/>
          <w:lang w:val="en-GB"/>
        </w:rPr>
        <w:t>recherche</w:t>
      </w:r>
      <w:proofErr w:type="spellEnd"/>
      <w:r>
        <w:rPr>
          <w:rFonts w:ascii="Book Antiqua" w:hAnsi="Book Antiqua"/>
          <w:sz w:val="22"/>
          <w:szCs w:val="22"/>
          <w:lang w:val="en-GB"/>
        </w:rPr>
        <w:t xml:space="preserve"> de Québec</w:t>
      </w:r>
      <w:r w:rsidR="00026D39">
        <w:rPr>
          <w:rFonts w:ascii="Book Antiqua" w:hAnsi="Book Antiqua"/>
          <w:sz w:val="22"/>
          <w:szCs w:val="22"/>
          <w:lang w:val="en-GB"/>
        </w:rPr>
        <w:t xml:space="preserve"> (</w:t>
      </w:r>
      <w:proofErr w:type="spellStart"/>
      <w:r w:rsidR="00026D39">
        <w:rPr>
          <w:rFonts w:ascii="Book Antiqua" w:hAnsi="Book Antiqua"/>
          <w:sz w:val="22"/>
          <w:szCs w:val="22"/>
          <w:lang w:val="en-GB"/>
        </w:rPr>
        <w:t>s</w:t>
      </w:r>
      <w:r>
        <w:rPr>
          <w:rFonts w:ascii="Book Antiqua" w:hAnsi="Book Antiqua"/>
          <w:sz w:val="22"/>
          <w:szCs w:val="22"/>
          <w:lang w:val="en-GB"/>
        </w:rPr>
        <w:t>oci</w:t>
      </w:r>
      <w:r w:rsidR="00026D39">
        <w:rPr>
          <w:rFonts w:ascii="Book Antiqua" w:hAnsi="Book Antiqua"/>
          <w:sz w:val="22"/>
          <w:szCs w:val="22"/>
          <w:lang w:val="en-GB"/>
        </w:rPr>
        <w:t>été</w:t>
      </w:r>
      <w:proofErr w:type="spellEnd"/>
      <w:r w:rsidR="00026D39">
        <w:rPr>
          <w:rFonts w:ascii="Book Antiqua" w:hAnsi="Book Antiqua"/>
          <w:sz w:val="22"/>
          <w:szCs w:val="22"/>
          <w:lang w:val="en-GB"/>
        </w:rPr>
        <w:t xml:space="preserve"> </w:t>
      </w:r>
      <w:proofErr w:type="gramStart"/>
      <w:r w:rsidR="00026D39">
        <w:rPr>
          <w:rFonts w:ascii="Book Antiqua" w:hAnsi="Book Antiqua"/>
          <w:sz w:val="22"/>
          <w:szCs w:val="22"/>
          <w:lang w:val="en-GB"/>
        </w:rPr>
        <w:t>et</w:t>
      </w:r>
      <w:proofErr w:type="gramEnd"/>
      <w:r w:rsidR="00026D39">
        <w:rPr>
          <w:rFonts w:ascii="Book Antiqua" w:hAnsi="Book Antiqua"/>
          <w:sz w:val="22"/>
          <w:szCs w:val="22"/>
          <w:lang w:val="en-GB"/>
        </w:rPr>
        <w:t xml:space="preserve"> culture)</w:t>
      </w:r>
      <w:r>
        <w:rPr>
          <w:rFonts w:ascii="Book Antiqua" w:hAnsi="Book Antiqua"/>
          <w:sz w:val="22"/>
          <w:szCs w:val="22"/>
          <w:lang w:val="en-GB"/>
        </w:rPr>
        <w:t>,</w:t>
      </w:r>
      <w:r w:rsidR="00026D39">
        <w:rPr>
          <w:rFonts w:ascii="Book Antiqua" w:hAnsi="Book Antiqua"/>
          <w:sz w:val="22"/>
          <w:szCs w:val="22"/>
          <w:lang w:val="en-GB"/>
        </w:rPr>
        <w:t xml:space="preserve"> National Science Foundation, Natural </w:t>
      </w:r>
      <w:r w:rsidR="00026D39">
        <w:rPr>
          <w:rFonts w:ascii="Book Antiqua" w:hAnsi="Book Antiqua"/>
          <w:sz w:val="22"/>
          <w:szCs w:val="22"/>
          <w:lang w:val="en-GB"/>
        </w:rPr>
        <w:br/>
      </w:r>
      <w:r w:rsidR="00026D39">
        <w:rPr>
          <w:rFonts w:ascii="Book Antiqua" w:hAnsi="Book Antiqua"/>
          <w:sz w:val="22"/>
          <w:szCs w:val="22"/>
          <w:lang w:val="en-GB"/>
        </w:rPr>
        <w:tab/>
        <w:t>Sciences and Engineering Research Council of Canada</w:t>
      </w:r>
    </w:p>
    <w:p w:rsidR="00A26FD7" w:rsidRPr="00F1321E" w:rsidRDefault="00A26FD7" w:rsidP="00A26FD7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rPr>
          <w:rFonts w:ascii="Book Antiqua" w:hAnsi="Book Antiqua"/>
          <w:sz w:val="22"/>
          <w:szCs w:val="22"/>
          <w:lang w:val="en-GB"/>
        </w:rPr>
      </w:pPr>
    </w:p>
    <w:p w:rsidR="00BA5099" w:rsidRDefault="00BA5099" w:rsidP="008C4CA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rPr>
          <w:rFonts w:ascii="Book Antiqua" w:hAnsi="Book Antiqua"/>
          <w:sz w:val="22"/>
          <w:lang w:val="en-GB"/>
        </w:rPr>
      </w:pPr>
    </w:p>
    <w:p w:rsidR="00BA5099" w:rsidRDefault="00BA5099" w:rsidP="008C4CA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rPr>
          <w:rFonts w:ascii="Book Antiqua" w:hAnsi="Book Antiqua"/>
          <w:sz w:val="22"/>
          <w:lang w:val="en-GB"/>
        </w:rPr>
        <w:sectPr w:rsidR="00BA5099">
          <w:headerReference w:type="even" r:id="rId9"/>
          <w:headerReference w:type="default" r:id="rId10"/>
          <w:pgSz w:w="12240" w:h="15840"/>
          <w:pgMar w:top="1008" w:right="1440" w:bottom="960" w:left="1440" w:header="1008" w:footer="960" w:gutter="0"/>
          <w:pgNumType w:start="1"/>
          <w:cols w:space="720"/>
          <w:noEndnote/>
          <w:titlePg/>
        </w:sectPr>
      </w:pPr>
    </w:p>
    <w:p w:rsidR="00BA5099" w:rsidRDefault="00BA5099" w:rsidP="008C4CA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 w:hanging="532"/>
        <w:rPr>
          <w:rFonts w:ascii="Book Antiqua" w:hAnsi="Book Antiqua" w:cs="Shruti"/>
          <w:sz w:val="13"/>
          <w:szCs w:val="13"/>
          <w:lang w:val="en-GB"/>
        </w:rPr>
      </w:pPr>
      <w:r w:rsidRPr="00F959F8">
        <w:rPr>
          <w:rFonts w:ascii="Book Antiqua" w:hAnsi="Book Antiqua" w:cs="Shruti"/>
          <w:sz w:val="22"/>
          <w:szCs w:val="22"/>
          <w:lang w:val="en-GB"/>
        </w:rPr>
        <w:lastRenderedPageBreak/>
        <w:t>f)</w:t>
      </w:r>
      <w:r w:rsidRPr="00F959F8">
        <w:rPr>
          <w:rFonts w:ascii="Book Antiqua" w:hAnsi="Book Antiqua" w:cs="Shruti"/>
          <w:sz w:val="22"/>
          <w:szCs w:val="22"/>
          <w:lang w:val="en-GB"/>
        </w:rPr>
        <w:tab/>
        <w:t>GRADUATE SUPERVISIONS:</w:t>
      </w:r>
      <w:r w:rsidRPr="00F959F8">
        <w:rPr>
          <w:rFonts w:ascii="Book Antiqua" w:hAnsi="Book Antiqua" w:cs="Shruti"/>
          <w:sz w:val="13"/>
          <w:szCs w:val="13"/>
          <w:lang w:val="en-GB"/>
        </w:rPr>
        <w:t xml:space="preserve"> (career numbers): master</w:t>
      </w:r>
      <w:r w:rsidRPr="00F959F8">
        <w:rPr>
          <w:rFonts w:ascii="Book Antiqua" w:hAnsi="Book Antiqua" w:cs="Shruti"/>
          <w:sz w:val="13"/>
          <w:szCs w:val="13"/>
          <w:lang w:val="en-GB"/>
        </w:rPr>
        <w:sym w:font="WP TypographicSymbols" w:char="003D"/>
      </w:r>
      <w:r w:rsidRPr="00F959F8">
        <w:rPr>
          <w:rFonts w:ascii="Book Antiqua" w:hAnsi="Book Antiqua" w:cs="Shruti"/>
          <w:sz w:val="13"/>
          <w:szCs w:val="13"/>
          <w:lang w:val="en-GB"/>
        </w:rPr>
        <w:t xml:space="preserve">s/ doctoral/postdoctoral, completed/in progress.  Please distinguish between supervisor, </w:t>
      </w:r>
      <w:proofErr w:type="gramStart"/>
      <w:r w:rsidRPr="00F959F8">
        <w:rPr>
          <w:rFonts w:ascii="Book Antiqua" w:hAnsi="Book Antiqua" w:cs="Shruti"/>
          <w:sz w:val="13"/>
          <w:szCs w:val="13"/>
          <w:lang w:val="en-GB"/>
        </w:rPr>
        <w:t>or</w:t>
      </w:r>
      <w:proofErr w:type="gramEnd"/>
      <w:r w:rsidRPr="00F959F8">
        <w:rPr>
          <w:rFonts w:ascii="Book Antiqua" w:hAnsi="Book Antiqua" w:cs="Shruti"/>
          <w:sz w:val="13"/>
          <w:szCs w:val="13"/>
          <w:lang w:val="en-GB"/>
        </w:rPr>
        <w:t xml:space="preserve"> co-supervisor. </w:t>
      </w:r>
    </w:p>
    <w:p w:rsidR="00BA5099" w:rsidRDefault="00BA5099" w:rsidP="008C4CA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 w:hanging="532"/>
        <w:rPr>
          <w:rFonts w:ascii="Book Antiqua" w:hAnsi="Book Antiqua" w:cs="Shruti"/>
          <w:sz w:val="22"/>
          <w:szCs w:val="22"/>
          <w:lang w:val="en-GB"/>
        </w:rPr>
      </w:pPr>
    </w:p>
    <w:p w:rsidR="004B2D36" w:rsidRPr="004B2D36" w:rsidRDefault="004B2D36" w:rsidP="008C4CA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 w:hanging="532"/>
        <w:rPr>
          <w:rFonts w:ascii="Book Antiqua" w:hAnsi="Book Antiqua" w:cs="Shruti"/>
          <w:b/>
          <w:sz w:val="22"/>
          <w:szCs w:val="22"/>
          <w:lang w:val="en-GB"/>
        </w:rPr>
      </w:pPr>
      <w:r>
        <w:rPr>
          <w:rFonts w:ascii="Book Antiqua" w:hAnsi="Book Antiqua" w:cs="Shruti"/>
          <w:sz w:val="22"/>
          <w:szCs w:val="22"/>
          <w:lang w:val="en-GB"/>
        </w:rPr>
        <w:tab/>
      </w:r>
      <w:r w:rsidRPr="004B2D36">
        <w:rPr>
          <w:rFonts w:ascii="Book Antiqua" w:hAnsi="Book Antiqua" w:cs="Shruti"/>
          <w:b/>
          <w:sz w:val="22"/>
          <w:szCs w:val="22"/>
          <w:lang w:val="en-GB"/>
        </w:rPr>
        <w:t xml:space="preserve">Completed: </w:t>
      </w:r>
      <w:r w:rsidR="00EF7384">
        <w:rPr>
          <w:rFonts w:ascii="Book Antiqua" w:hAnsi="Book Antiqua" w:cs="Shruti"/>
          <w:b/>
          <w:sz w:val="22"/>
          <w:szCs w:val="22"/>
          <w:lang w:val="en-GB"/>
        </w:rPr>
        <w:t>5</w:t>
      </w:r>
      <w:r w:rsidRPr="004B2D36">
        <w:rPr>
          <w:rFonts w:ascii="Book Antiqua" w:hAnsi="Book Antiqua" w:cs="Shruti"/>
          <w:b/>
          <w:sz w:val="22"/>
          <w:szCs w:val="22"/>
          <w:lang w:val="en-GB"/>
        </w:rPr>
        <w:t xml:space="preserve"> MA, </w:t>
      </w:r>
      <w:r w:rsidR="009D4262">
        <w:rPr>
          <w:rFonts w:ascii="Book Antiqua" w:hAnsi="Book Antiqua" w:cs="Shruti"/>
          <w:b/>
          <w:sz w:val="22"/>
          <w:szCs w:val="22"/>
          <w:lang w:val="en-GB"/>
        </w:rPr>
        <w:t>3</w:t>
      </w:r>
      <w:r w:rsidRPr="004B2D36">
        <w:rPr>
          <w:rFonts w:ascii="Book Antiqua" w:hAnsi="Book Antiqua" w:cs="Shruti"/>
          <w:b/>
          <w:sz w:val="22"/>
          <w:szCs w:val="22"/>
          <w:lang w:val="en-GB"/>
        </w:rPr>
        <w:t xml:space="preserve"> PhD</w:t>
      </w:r>
    </w:p>
    <w:p w:rsidR="004B2D36" w:rsidRDefault="004B2D36" w:rsidP="008C4CA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 w:hanging="532"/>
        <w:rPr>
          <w:rFonts w:ascii="Book Antiqua" w:hAnsi="Book Antiqua" w:cs="Shruti"/>
          <w:sz w:val="22"/>
          <w:szCs w:val="22"/>
          <w:lang w:val="en-GB"/>
        </w:rPr>
      </w:pPr>
      <w:r w:rsidRPr="004B2D36">
        <w:rPr>
          <w:rFonts w:ascii="Book Antiqua" w:hAnsi="Book Antiqua" w:cs="Shruti"/>
          <w:b/>
          <w:sz w:val="22"/>
          <w:szCs w:val="22"/>
          <w:lang w:val="en-GB"/>
        </w:rPr>
        <w:tab/>
        <w:t xml:space="preserve">In Progress: </w:t>
      </w:r>
      <w:r w:rsidR="00AD3642">
        <w:rPr>
          <w:rFonts w:ascii="Book Antiqua" w:hAnsi="Book Antiqua" w:cs="Shruti"/>
          <w:b/>
          <w:sz w:val="22"/>
          <w:szCs w:val="22"/>
          <w:lang w:val="en-GB"/>
        </w:rPr>
        <w:t>1</w:t>
      </w:r>
      <w:r w:rsidRPr="004B2D36">
        <w:rPr>
          <w:rFonts w:ascii="Book Antiqua" w:hAnsi="Book Antiqua" w:cs="Shruti"/>
          <w:b/>
          <w:sz w:val="22"/>
          <w:szCs w:val="22"/>
          <w:lang w:val="en-GB"/>
        </w:rPr>
        <w:t xml:space="preserve"> MA, </w:t>
      </w:r>
      <w:r w:rsidR="004B2EEA">
        <w:rPr>
          <w:rFonts w:ascii="Book Antiqua" w:hAnsi="Book Antiqua" w:cs="Shruti"/>
          <w:b/>
          <w:sz w:val="22"/>
          <w:szCs w:val="22"/>
          <w:lang w:val="en-GB"/>
        </w:rPr>
        <w:t>3</w:t>
      </w:r>
      <w:r w:rsidRPr="004B2D36">
        <w:rPr>
          <w:rFonts w:ascii="Book Antiqua" w:hAnsi="Book Antiqua" w:cs="Shruti"/>
          <w:b/>
          <w:sz w:val="22"/>
          <w:szCs w:val="22"/>
          <w:lang w:val="en-GB"/>
        </w:rPr>
        <w:t xml:space="preserve"> PhD</w:t>
      </w:r>
    </w:p>
    <w:p w:rsidR="004B2D36" w:rsidRDefault="004B2D36" w:rsidP="008C4CA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 w:hanging="532"/>
        <w:rPr>
          <w:rFonts w:ascii="Book Antiqua" w:hAnsi="Book Antiqua" w:cs="Shruti"/>
          <w:sz w:val="22"/>
          <w:szCs w:val="22"/>
          <w:lang w:val="en-GB"/>
        </w:rPr>
      </w:pPr>
    </w:p>
    <w:p w:rsidR="00026D39" w:rsidRDefault="004B2D36" w:rsidP="00026D39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 w:hanging="532"/>
        <w:rPr>
          <w:rFonts w:ascii="Book Antiqua" w:hAnsi="Book Antiqua" w:cs="Shruti"/>
          <w:b/>
          <w:sz w:val="22"/>
          <w:szCs w:val="22"/>
          <w:lang w:val="en-GB"/>
        </w:rPr>
      </w:pPr>
      <w:r>
        <w:rPr>
          <w:rFonts w:ascii="Book Antiqua" w:hAnsi="Book Antiqua" w:cs="Shruti"/>
          <w:sz w:val="22"/>
          <w:szCs w:val="22"/>
          <w:lang w:val="en-GB"/>
        </w:rPr>
        <w:tab/>
      </w:r>
      <w:r w:rsidRPr="004B2D36">
        <w:rPr>
          <w:rFonts w:ascii="Book Antiqua" w:hAnsi="Book Antiqua" w:cs="Shruti"/>
          <w:b/>
          <w:sz w:val="22"/>
          <w:szCs w:val="22"/>
          <w:lang w:val="en-GB"/>
        </w:rPr>
        <w:t>Names of Students:</w:t>
      </w:r>
      <w:r w:rsidR="00004A0F">
        <w:rPr>
          <w:rFonts w:ascii="Book Antiqua" w:hAnsi="Book Antiqua" w:cs="Shruti"/>
          <w:b/>
          <w:sz w:val="22"/>
          <w:szCs w:val="22"/>
          <w:lang w:val="en-GB"/>
        </w:rPr>
        <w:t xml:space="preserve"> MA</w:t>
      </w:r>
      <w:r w:rsidR="00EF7384">
        <w:rPr>
          <w:rFonts w:ascii="Book Antiqua" w:hAnsi="Book Antiqua" w:cs="Shruti"/>
          <w:b/>
          <w:sz w:val="22"/>
          <w:szCs w:val="22"/>
          <w:lang w:val="en-GB"/>
        </w:rPr>
        <w:t xml:space="preserve"> </w:t>
      </w:r>
    </w:p>
    <w:p w:rsidR="00AD3642" w:rsidRDefault="004B2D36" w:rsidP="00026D39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 w:hanging="532"/>
        <w:rPr>
          <w:rFonts w:ascii="Book Antiqua" w:hAnsi="Book Antiqua" w:cs="Shruti"/>
          <w:sz w:val="22"/>
          <w:szCs w:val="22"/>
          <w:lang w:val="en-GB"/>
        </w:rPr>
      </w:pPr>
      <w:r>
        <w:rPr>
          <w:rFonts w:ascii="Book Antiqua" w:hAnsi="Book Antiqua" w:cs="Shruti"/>
          <w:sz w:val="22"/>
          <w:szCs w:val="22"/>
          <w:lang w:val="en-GB"/>
        </w:rPr>
        <w:tab/>
      </w:r>
      <w:r w:rsidR="00AD3642">
        <w:rPr>
          <w:rFonts w:ascii="Book Antiqua" w:hAnsi="Book Antiqua" w:cs="Shruti"/>
          <w:sz w:val="22"/>
          <w:szCs w:val="22"/>
          <w:lang w:val="en-GB"/>
        </w:rPr>
        <w:t>-Aysegul Kutlu (Carleton University Cognitive Science Program), (Co-Supervised with Kumiko Murasugi) Sept 2013 -</w:t>
      </w:r>
    </w:p>
    <w:p w:rsidR="00F804E3" w:rsidRDefault="00AD3642" w:rsidP="00026D39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 w:hanging="532"/>
        <w:rPr>
          <w:rFonts w:ascii="Book Antiqua" w:hAnsi="Book Antiqua" w:cs="Shruti"/>
          <w:sz w:val="22"/>
          <w:szCs w:val="22"/>
          <w:lang w:val="en-GB"/>
        </w:rPr>
      </w:pPr>
      <w:r>
        <w:rPr>
          <w:rFonts w:ascii="Book Antiqua" w:hAnsi="Book Antiqua" w:cs="Shruti"/>
          <w:sz w:val="22"/>
          <w:szCs w:val="22"/>
          <w:lang w:val="en-GB"/>
        </w:rPr>
        <w:tab/>
      </w:r>
      <w:r w:rsidR="00F804E3">
        <w:rPr>
          <w:rFonts w:ascii="Book Antiqua" w:hAnsi="Book Antiqua" w:cs="Shruti"/>
          <w:sz w:val="22"/>
          <w:szCs w:val="22"/>
          <w:lang w:val="en-GB"/>
        </w:rPr>
        <w:t xml:space="preserve">-Jean-Christophe Leclerc, </w:t>
      </w:r>
      <w:r w:rsidR="00026D39">
        <w:rPr>
          <w:rFonts w:ascii="Book Antiqua" w:hAnsi="Book Antiqua" w:cs="Shruti"/>
          <w:sz w:val="22"/>
          <w:szCs w:val="22"/>
          <w:lang w:val="en-GB"/>
        </w:rPr>
        <w:t>The</w:t>
      </w:r>
      <w:r w:rsidR="00F804E3">
        <w:rPr>
          <w:rFonts w:ascii="Book Antiqua" w:hAnsi="Book Antiqua" w:cs="Shruti"/>
          <w:sz w:val="22"/>
          <w:szCs w:val="22"/>
          <w:lang w:val="en-GB"/>
        </w:rPr>
        <w:t xml:space="preserve"> bilingual mental lexicon</w:t>
      </w:r>
      <w:r w:rsidR="00026D39">
        <w:rPr>
          <w:rFonts w:ascii="Book Antiqua" w:hAnsi="Book Antiqua" w:cs="Shruti"/>
          <w:sz w:val="22"/>
          <w:szCs w:val="22"/>
          <w:lang w:val="en-GB"/>
        </w:rPr>
        <w:t xml:space="preserve"> and manner of acquisition</w:t>
      </w:r>
      <w:r w:rsidR="00F804E3">
        <w:rPr>
          <w:rFonts w:ascii="Book Antiqua" w:hAnsi="Book Antiqua" w:cs="Shruti"/>
          <w:sz w:val="22"/>
          <w:szCs w:val="22"/>
          <w:lang w:val="en-GB"/>
        </w:rPr>
        <w:t>, Sept 2013-Aug 2013</w:t>
      </w:r>
    </w:p>
    <w:p w:rsidR="00390ED6" w:rsidRDefault="00F804E3" w:rsidP="008D1A72">
      <w:pPr>
        <w:tabs>
          <w:tab w:val="left" w:pos="-1440"/>
          <w:tab w:val="left" w:pos="-720"/>
          <w:tab w:val="left" w:pos="720"/>
          <w:tab w:val="left" w:pos="851"/>
          <w:tab w:val="left" w:pos="1440"/>
          <w:tab w:val="left" w:pos="2160"/>
        </w:tabs>
        <w:ind w:left="532" w:hanging="532"/>
        <w:rPr>
          <w:rFonts w:ascii="Book Antiqua" w:hAnsi="Book Antiqua" w:cs="Shruti"/>
          <w:sz w:val="22"/>
          <w:szCs w:val="22"/>
          <w:lang w:val="en-GB"/>
        </w:rPr>
      </w:pPr>
      <w:r>
        <w:rPr>
          <w:rFonts w:ascii="Book Antiqua" w:hAnsi="Book Antiqua" w:cs="Shruti"/>
          <w:sz w:val="22"/>
          <w:szCs w:val="22"/>
          <w:lang w:val="en-GB"/>
        </w:rPr>
        <w:tab/>
      </w:r>
      <w:r w:rsidR="008D1A72">
        <w:rPr>
          <w:rFonts w:ascii="Book Antiqua" w:hAnsi="Book Antiqua" w:cs="Shruti"/>
          <w:sz w:val="22"/>
          <w:szCs w:val="22"/>
          <w:lang w:val="en-GB"/>
        </w:rPr>
        <w:t>-</w:t>
      </w:r>
      <w:r w:rsidR="004B2D36">
        <w:rPr>
          <w:rFonts w:ascii="Book Antiqua" w:hAnsi="Book Antiqua" w:cs="Shruti"/>
          <w:sz w:val="22"/>
          <w:szCs w:val="22"/>
          <w:lang w:val="en-GB"/>
        </w:rPr>
        <w:t>Santa Vinerte,</w:t>
      </w:r>
      <w:r w:rsidR="00390ED6">
        <w:rPr>
          <w:rFonts w:ascii="Book Antiqua" w:hAnsi="Book Antiqua" w:cs="Shruti"/>
          <w:sz w:val="22"/>
          <w:szCs w:val="22"/>
          <w:lang w:val="en-GB"/>
        </w:rPr>
        <w:t xml:space="preserve"> </w:t>
      </w:r>
      <w:r w:rsidR="00EF7384">
        <w:rPr>
          <w:rFonts w:ascii="Book Antiqua" w:hAnsi="Book Antiqua" w:cs="Shruti"/>
          <w:sz w:val="22"/>
          <w:szCs w:val="22"/>
          <w:lang w:val="en-GB"/>
        </w:rPr>
        <w:t xml:space="preserve">Effects of bilingualism on cognitive control, </w:t>
      </w:r>
      <w:r w:rsidR="00390ED6">
        <w:rPr>
          <w:rFonts w:ascii="Book Antiqua" w:hAnsi="Book Antiqua" w:cs="Shruti"/>
          <w:sz w:val="22"/>
          <w:szCs w:val="22"/>
          <w:lang w:val="en-GB"/>
        </w:rPr>
        <w:t>Sept. 2012 –</w:t>
      </w:r>
      <w:r w:rsidR="00EF7384">
        <w:rPr>
          <w:rFonts w:ascii="Book Antiqua" w:hAnsi="Book Antiqua" w:cs="Shruti"/>
          <w:sz w:val="22"/>
          <w:szCs w:val="22"/>
          <w:lang w:val="en-GB"/>
        </w:rPr>
        <w:t xml:space="preserve"> </w:t>
      </w:r>
      <w:r w:rsidR="00360132">
        <w:rPr>
          <w:rFonts w:ascii="Book Antiqua" w:hAnsi="Book Antiqua" w:cs="Shruti"/>
          <w:sz w:val="22"/>
          <w:szCs w:val="22"/>
          <w:lang w:val="en-GB"/>
        </w:rPr>
        <w:t>July</w:t>
      </w:r>
      <w:r w:rsidR="00EF7384">
        <w:rPr>
          <w:rFonts w:ascii="Book Antiqua" w:hAnsi="Book Antiqua" w:cs="Shruti"/>
          <w:sz w:val="22"/>
          <w:szCs w:val="22"/>
          <w:lang w:val="en-GB"/>
        </w:rPr>
        <w:t xml:space="preserve"> 2013</w:t>
      </w:r>
    </w:p>
    <w:p w:rsidR="00004A0F" w:rsidRDefault="00004A0F" w:rsidP="00004A0F">
      <w:pPr>
        <w:tabs>
          <w:tab w:val="left" w:pos="-1440"/>
          <w:tab w:val="left" w:pos="-720"/>
          <w:tab w:val="left" w:pos="720"/>
          <w:tab w:val="left" w:pos="851"/>
          <w:tab w:val="left" w:pos="1440"/>
          <w:tab w:val="left" w:pos="2160"/>
        </w:tabs>
        <w:ind w:left="532" w:hanging="532"/>
        <w:rPr>
          <w:rFonts w:ascii="Book Antiqua" w:hAnsi="Book Antiqua" w:cs="Shruti"/>
          <w:sz w:val="22"/>
          <w:szCs w:val="22"/>
          <w:lang w:val="en-GB"/>
        </w:rPr>
      </w:pPr>
      <w:r>
        <w:rPr>
          <w:rFonts w:ascii="Book Antiqua" w:hAnsi="Book Antiqua" w:cs="Shruti"/>
          <w:sz w:val="22"/>
          <w:szCs w:val="22"/>
          <w:lang w:val="en-GB"/>
        </w:rPr>
        <w:tab/>
        <w:t xml:space="preserve">-Cassandra Chapman, Evidence of </w:t>
      </w:r>
      <w:proofErr w:type="spellStart"/>
      <w:r>
        <w:rPr>
          <w:rFonts w:ascii="Book Antiqua" w:hAnsi="Book Antiqua" w:cs="Shruti"/>
          <w:sz w:val="22"/>
          <w:szCs w:val="22"/>
          <w:lang w:val="en-GB"/>
        </w:rPr>
        <w:t>clitic</w:t>
      </w:r>
      <w:proofErr w:type="spellEnd"/>
      <w:r>
        <w:rPr>
          <w:rFonts w:ascii="Book Antiqua" w:hAnsi="Book Antiqua" w:cs="Shruti"/>
          <w:sz w:val="22"/>
          <w:szCs w:val="22"/>
          <w:lang w:val="en-GB"/>
        </w:rPr>
        <w:t xml:space="preserve"> doubling in Laurentian French: Consequences for </w:t>
      </w:r>
      <w:proofErr w:type="spellStart"/>
      <w:r>
        <w:rPr>
          <w:rFonts w:ascii="Book Antiqua" w:hAnsi="Book Antiqua" w:cs="Shruti"/>
          <w:sz w:val="22"/>
          <w:szCs w:val="22"/>
          <w:lang w:val="en-GB"/>
        </w:rPr>
        <w:t>grammaticalization</w:t>
      </w:r>
      <w:proofErr w:type="spellEnd"/>
      <w:r>
        <w:rPr>
          <w:rFonts w:ascii="Book Antiqua" w:hAnsi="Book Antiqua" w:cs="Shruti"/>
          <w:sz w:val="22"/>
          <w:szCs w:val="22"/>
          <w:lang w:val="en-GB"/>
        </w:rPr>
        <w:t xml:space="preserve">, Sept 2011-Aug 2012 (Co-supervised with </w:t>
      </w:r>
      <w:proofErr w:type="spellStart"/>
      <w:r>
        <w:rPr>
          <w:rFonts w:ascii="Book Antiqua" w:hAnsi="Book Antiqua" w:cs="Shruti"/>
          <w:sz w:val="22"/>
          <w:szCs w:val="22"/>
          <w:lang w:val="en-GB"/>
        </w:rPr>
        <w:t>Dr.</w:t>
      </w:r>
      <w:proofErr w:type="spellEnd"/>
      <w:r>
        <w:rPr>
          <w:rFonts w:ascii="Book Antiqua" w:hAnsi="Book Antiqua" w:cs="Shruti"/>
          <w:sz w:val="22"/>
          <w:szCs w:val="22"/>
          <w:lang w:val="en-GB"/>
        </w:rPr>
        <w:t xml:space="preserve"> Eric Mathieu)</w:t>
      </w:r>
    </w:p>
    <w:p w:rsidR="00004A0F" w:rsidRDefault="00004A0F" w:rsidP="00004A0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 w:hanging="532"/>
        <w:rPr>
          <w:rFonts w:ascii="Book Antiqua" w:hAnsi="Book Antiqua" w:cs="Shruti"/>
          <w:sz w:val="22"/>
          <w:szCs w:val="22"/>
          <w:lang w:val="en-GB"/>
        </w:rPr>
      </w:pPr>
      <w:r>
        <w:rPr>
          <w:rFonts w:ascii="Book Antiqua" w:hAnsi="Book Antiqua" w:cs="Shruti"/>
          <w:sz w:val="22"/>
          <w:szCs w:val="22"/>
          <w:lang w:val="en-GB"/>
        </w:rPr>
        <w:tab/>
        <w:t>-Michele Burkholder, The effect of L2 proficiency on the organization of the bilingual mental lexicon, Sept 2010-Aug 2011</w:t>
      </w:r>
    </w:p>
    <w:p w:rsidR="00004A0F" w:rsidRDefault="00004A0F" w:rsidP="00004A0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 w:hanging="532"/>
        <w:rPr>
          <w:rFonts w:ascii="Book Antiqua" w:hAnsi="Book Antiqua" w:cs="Shruti"/>
          <w:sz w:val="22"/>
          <w:szCs w:val="22"/>
          <w:lang w:val="en-GB"/>
        </w:rPr>
      </w:pPr>
      <w:r>
        <w:rPr>
          <w:rFonts w:ascii="Book Antiqua" w:hAnsi="Book Antiqua" w:cs="Shruti"/>
          <w:sz w:val="22"/>
          <w:szCs w:val="22"/>
          <w:lang w:val="en-GB"/>
        </w:rPr>
        <w:tab/>
        <w:t xml:space="preserve">-Rebecca </w:t>
      </w:r>
      <w:proofErr w:type="spellStart"/>
      <w:r>
        <w:rPr>
          <w:rFonts w:ascii="Book Antiqua" w:hAnsi="Book Antiqua" w:cs="Shruti"/>
          <w:sz w:val="22"/>
          <w:szCs w:val="22"/>
          <w:lang w:val="en-GB"/>
        </w:rPr>
        <w:t>Gaulin</w:t>
      </w:r>
      <w:proofErr w:type="spellEnd"/>
      <w:r>
        <w:rPr>
          <w:rFonts w:ascii="Book Antiqua" w:hAnsi="Book Antiqua" w:cs="Shruti"/>
          <w:sz w:val="22"/>
          <w:szCs w:val="22"/>
          <w:lang w:val="en-GB"/>
        </w:rPr>
        <w:t>, Examination of copula omission with the data of Spanish-English twin infants, Leo and Simon: The effects of transfer, Sept 2007-Aug 2008.</w:t>
      </w:r>
    </w:p>
    <w:p w:rsidR="00004A0F" w:rsidRDefault="00004A0F" w:rsidP="008C4CA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 w:hanging="532"/>
        <w:rPr>
          <w:rFonts w:ascii="Book Antiqua" w:hAnsi="Book Antiqua" w:cs="Shruti"/>
          <w:sz w:val="22"/>
          <w:szCs w:val="22"/>
          <w:lang w:val="en-GB"/>
        </w:rPr>
      </w:pPr>
    </w:p>
    <w:p w:rsidR="00004A0F" w:rsidRPr="004B2D36" w:rsidRDefault="00004A0F" w:rsidP="00004A0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 w:hanging="532"/>
        <w:rPr>
          <w:rFonts w:ascii="Book Antiqua" w:hAnsi="Book Antiqua" w:cs="Shruti"/>
          <w:b/>
          <w:sz w:val="22"/>
          <w:szCs w:val="22"/>
          <w:lang w:val="en-GB"/>
        </w:rPr>
      </w:pPr>
      <w:r>
        <w:rPr>
          <w:rFonts w:ascii="Book Antiqua" w:hAnsi="Book Antiqua" w:cs="Shruti"/>
          <w:sz w:val="22"/>
          <w:szCs w:val="22"/>
          <w:lang w:val="en-GB"/>
        </w:rPr>
        <w:tab/>
      </w:r>
      <w:r w:rsidRPr="004B2D36">
        <w:rPr>
          <w:rFonts w:ascii="Book Antiqua" w:hAnsi="Book Antiqua" w:cs="Shruti"/>
          <w:b/>
          <w:sz w:val="22"/>
          <w:szCs w:val="22"/>
          <w:lang w:val="en-GB"/>
        </w:rPr>
        <w:t>Names of Students:</w:t>
      </w:r>
      <w:r>
        <w:rPr>
          <w:rFonts w:ascii="Book Antiqua" w:hAnsi="Book Antiqua" w:cs="Shruti"/>
          <w:b/>
          <w:sz w:val="22"/>
          <w:szCs w:val="22"/>
          <w:lang w:val="en-GB"/>
        </w:rPr>
        <w:t xml:space="preserve"> PhD</w:t>
      </w:r>
    </w:p>
    <w:p w:rsidR="00AD3642" w:rsidRDefault="00473726" w:rsidP="00473726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 w:hanging="532"/>
        <w:rPr>
          <w:rFonts w:ascii="Book Antiqua" w:hAnsi="Book Antiqua" w:cs="Shruti"/>
          <w:sz w:val="22"/>
          <w:szCs w:val="22"/>
          <w:lang w:val="en-GB"/>
        </w:rPr>
      </w:pPr>
      <w:r>
        <w:rPr>
          <w:rFonts w:ascii="Book Antiqua" w:hAnsi="Book Antiqua" w:cs="Shruti"/>
          <w:sz w:val="22"/>
          <w:szCs w:val="22"/>
          <w:lang w:val="en-GB"/>
        </w:rPr>
        <w:tab/>
      </w:r>
      <w:r w:rsidR="00AD3642">
        <w:rPr>
          <w:rFonts w:ascii="Book Antiqua" w:hAnsi="Book Antiqua" w:cs="Shruti"/>
          <w:sz w:val="22"/>
          <w:szCs w:val="22"/>
          <w:lang w:val="en-GB"/>
        </w:rPr>
        <w:t>-Jean-Christophe Leclerc, Sept 2014 -</w:t>
      </w:r>
    </w:p>
    <w:p w:rsidR="00473726" w:rsidRDefault="00AD3642" w:rsidP="00473726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 w:hanging="532"/>
        <w:rPr>
          <w:rFonts w:ascii="Book Antiqua" w:hAnsi="Book Antiqua" w:cs="Shruti"/>
          <w:sz w:val="22"/>
          <w:szCs w:val="22"/>
          <w:lang w:val="en-GB"/>
        </w:rPr>
      </w:pPr>
      <w:r>
        <w:rPr>
          <w:rFonts w:ascii="Book Antiqua" w:hAnsi="Book Antiqua" w:cs="Shruti"/>
          <w:sz w:val="22"/>
          <w:szCs w:val="22"/>
          <w:lang w:val="en-GB"/>
        </w:rPr>
        <w:tab/>
        <w:t>-Santa Vinerte</w:t>
      </w:r>
      <w:r w:rsidR="00473726">
        <w:rPr>
          <w:rFonts w:ascii="Book Antiqua" w:hAnsi="Book Antiqua" w:cs="Shruti"/>
          <w:sz w:val="22"/>
          <w:szCs w:val="22"/>
          <w:lang w:val="en-GB"/>
        </w:rPr>
        <w:t xml:space="preserve">, Sept 2013 - </w:t>
      </w:r>
    </w:p>
    <w:p w:rsidR="00390ED6" w:rsidRDefault="00390ED6" w:rsidP="00473726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 w:hanging="532"/>
        <w:rPr>
          <w:rFonts w:ascii="Book Antiqua" w:hAnsi="Book Antiqua" w:cs="Shruti"/>
          <w:sz w:val="22"/>
          <w:szCs w:val="22"/>
          <w:lang w:val="en-GB"/>
        </w:rPr>
      </w:pPr>
      <w:r>
        <w:rPr>
          <w:rFonts w:ascii="Book Antiqua" w:hAnsi="Book Antiqua" w:cs="Shruti"/>
          <w:sz w:val="22"/>
          <w:szCs w:val="22"/>
          <w:lang w:val="en-GB"/>
        </w:rPr>
        <w:tab/>
      </w:r>
      <w:r w:rsidR="008D1A72">
        <w:rPr>
          <w:rFonts w:ascii="Book Antiqua" w:hAnsi="Book Antiqua" w:cs="Shruti"/>
          <w:sz w:val="22"/>
          <w:szCs w:val="22"/>
          <w:lang w:val="en-GB"/>
        </w:rPr>
        <w:t>-</w:t>
      </w:r>
      <w:r>
        <w:rPr>
          <w:rFonts w:ascii="Book Antiqua" w:hAnsi="Book Antiqua" w:cs="Shruti"/>
          <w:sz w:val="22"/>
          <w:szCs w:val="22"/>
          <w:lang w:val="en-GB"/>
        </w:rPr>
        <w:t>Michele Burkholder, Sept 2011 –</w:t>
      </w:r>
    </w:p>
    <w:p w:rsidR="00390ED6" w:rsidRDefault="00390ED6" w:rsidP="008C4CA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 w:hanging="532"/>
        <w:rPr>
          <w:rFonts w:ascii="Book Antiqua" w:hAnsi="Book Antiqua" w:cs="Shruti"/>
          <w:sz w:val="22"/>
          <w:szCs w:val="22"/>
          <w:lang w:val="en-GB"/>
        </w:rPr>
      </w:pPr>
      <w:r>
        <w:rPr>
          <w:rFonts w:ascii="Book Antiqua" w:hAnsi="Book Antiqua" w:cs="Shruti"/>
          <w:sz w:val="22"/>
          <w:szCs w:val="22"/>
          <w:lang w:val="en-GB"/>
        </w:rPr>
        <w:tab/>
      </w:r>
      <w:r w:rsidR="00751E7A">
        <w:rPr>
          <w:rFonts w:ascii="Book Antiqua" w:hAnsi="Book Antiqua" w:cs="Shruti"/>
          <w:sz w:val="22"/>
          <w:szCs w:val="22"/>
          <w:lang w:val="en-GB"/>
        </w:rPr>
        <w:t xml:space="preserve">-Nataliya Chabanyuk, Sept 2006 - </w:t>
      </w:r>
    </w:p>
    <w:p w:rsidR="009D4262" w:rsidRDefault="009D4262" w:rsidP="009D4262">
      <w:pPr>
        <w:ind w:left="532"/>
        <w:rPr>
          <w:rFonts w:ascii="Book Antiqua" w:hAnsi="Book Antiqua" w:cs="Shruti"/>
          <w:sz w:val="22"/>
          <w:szCs w:val="22"/>
          <w:lang w:val="en-GB"/>
        </w:rPr>
      </w:pPr>
      <w:r>
        <w:rPr>
          <w:rFonts w:ascii="Book Antiqua" w:hAnsi="Book Antiqua" w:cs="Shruti"/>
          <w:sz w:val="22"/>
          <w:szCs w:val="22"/>
          <w:lang w:val="en-GB"/>
        </w:rPr>
        <w:t xml:space="preserve">-Christie Brien, </w:t>
      </w:r>
      <w:r>
        <w:t>Neurophysiological evidence of a second language influencing lexical ambiguity resolution in the first language.</w:t>
      </w:r>
      <w:r>
        <w:rPr>
          <w:rFonts w:ascii="Book Antiqua" w:hAnsi="Book Antiqua" w:cs="Shruti"/>
          <w:sz w:val="22"/>
          <w:szCs w:val="22"/>
          <w:lang w:val="en-GB"/>
        </w:rPr>
        <w:t>Sept 2009-October 2013</w:t>
      </w:r>
    </w:p>
    <w:p w:rsidR="008D1A72" w:rsidRDefault="008D1A72" w:rsidP="008D1A72">
      <w:pPr>
        <w:pStyle w:val="PlainText"/>
        <w:ind w:left="532"/>
        <w:rPr>
          <w:rFonts w:ascii="Book Antiqua" w:hAnsi="Book Antiqua"/>
        </w:rPr>
      </w:pPr>
      <w:r w:rsidRPr="008D1A72">
        <w:rPr>
          <w:rFonts w:ascii="Book Antiqua" w:hAnsi="Book Antiqua" w:cs="Shruti"/>
          <w:szCs w:val="22"/>
          <w:lang w:val="en-GB"/>
        </w:rPr>
        <w:t xml:space="preserve">-Marie Claude Tremblay, Comparing the perceptual abilities of </w:t>
      </w:r>
      <w:r>
        <w:rPr>
          <w:rFonts w:ascii="Book Antiqua" w:hAnsi="Book Antiqua"/>
        </w:rPr>
        <w:t>m</w:t>
      </w:r>
      <w:r w:rsidRPr="008D1A72">
        <w:rPr>
          <w:rFonts w:ascii="Book Antiqua" w:hAnsi="Book Antiqua"/>
        </w:rPr>
        <w:t xml:space="preserve">onolinguals, </w:t>
      </w:r>
      <w:r>
        <w:rPr>
          <w:rFonts w:ascii="Book Antiqua" w:hAnsi="Book Antiqua"/>
        </w:rPr>
        <w:t>b</w:t>
      </w:r>
      <w:r w:rsidRPr="008D1A72">
        <w:rPr>
          <w:rFonts w:ascii="Book Antiqua" w:hAnsi="Book Antiqua"/>
        </w:rPr>
        <w:t>ilinguals and</w:t>
      </w:r>
      <w:r>
        <w:rPr>
          <w:rFonts w:ascii="Book Antiqua" w:hAnsi="Book Antiqua"/>
        </w:rPr>
        <w:t xml:space="preserve"> m</w:t>
      </w:r>
      <w:r w:rsidRPr="008D1A72">
        <w:rPr>
          <w:rFonts w:ascii="Book Antiqua" w:hAnsi="Book Antiqua"/>
        </w:rPr>
        <w:t xml:space="preserve">ultilinguals: A </w:t>
      </w:r>
      <w:r>
        <w:rPr>
          <w:rFonts w:ascii="Book Antiqua" w:hAnsi="Book Antiqua"/>
        </w:rPr>
        <w:t>c</w:t>
      </w:r>
      <w:r w:rsidRPr="008D1A72">
        <w:rPr>
          <w:rFonts w:ascii="Book Antiqua" w:hAnsi="Book Antiqua"/>
        </w:rPr>
        <w:t xml:space="preserve">ombined </w:t>
      </w:r>
      <w:r>
        <w:rPr>
          <w:rFonts w:ascii="Book Antiqua" w:hAnsi="Book Antiqua"/>
        </w:rPr>
        <w:t>b</w:t>
      </w:r>
      <w:r w:rsidRPr="008D1A72">
        <w:rPr>
          <w:rFonts w:ascii="Book Antiqua" w:hAnsi="Book Antiqua"/>
        </w:rPr>
        <w:t xml:space="preserve">ehavioural and </w:t>
      </w:r>
      <w:r>
        <w:rPr>
          <w:rFonts w:ascii="Book Antiqua" w:hAnsi="Book Antiqua"/>
        </w:rPr>
        <w:t>e</w:t>
      </w:r>
      <w:r w:rsidRPr="008D1A72">
        <w:rPr>
          <w:rFonts w:ascii="Book Antiqua" w:hAnsi="Book Antiqua"/>
        </w:rPr>
        <w:t>vent-</w:t>
      </w:r>
      <w:r>
        <w:rPr>
          <w:rFonts w:ascii="Book Antiqua" w:hAnsi="Book Antiqua"/>
        </w:rPr>
        <w:t>r</w:t>
      </w:r>
      <w:r w:rsidRPr="008D1A72">
        <w:rPr>
          <w:rFonts w:ascii="Book Antiqua" w:hAnsi="Book Antiqua"/>
        </w:rPr>
        <w:t xml:space="preserve">elated </w:t>
      </w:r>
      <w:r>
        <w:rPr>
          <w:rFonts w:ascii="Book Antiqua" w:hAnsi="Book Antiqua"/>
        </w:rPr>
        <w:t>p</w:t>
      </w:r>
      <w:r w:rsidRPr="008D1A72">
        <w:rPr>
          <w:rFonts w:ascii="Book Antiqua" w:hAnsi="Book Antiqua"/>
        </w:rPr>
        <w:t xml:space="preserve">otential </w:t>
      </w:r>
      <w:r>
        <w:rPr>
          <w:rFonts w:ascii="Book Antiqua" w:hAnsi="Book Antiqua"/>
        </w:rPr>
        <w:t>e</w:t>
      </w:r>
      <w:r w:rsidRPr="008D1A72">
        <w:rPr>
          <w:rFonts w:ascii="Book Antiqua" w:hAnsi="Book Antiqua"/>
        </w:rPr>
        <w:t>xperiment</w:t>
      </w:r>
      <w:r>
        <w:rPr>
          <w:rFonts w:ascii="Book Antiqua" w:hAnsi="Book Antiqua"/>
        </w:rPr>
        <w:t xml:space="preserve">, </w:t>
      </w:r>
      <w:proofErr w:type="gramStart"/>
      <w:r>
        <w:rPr>
          <w:rFonts w:ascii="Book Antiqua" w:hAnsi="Book Antiqua"/>
        </w:rPr>
        <w:t>Fall</w:t>
      </w:r>
      <w:proofErr w:type="gramEnd"/>
      <w:r>
        <w:rPr>
          <w:rFonts w:ascii="Book Antiqua" w:hAnsi="Book Antiqua"/>
        </w:rPr>
        <w:t xml:space="preserve"> 2004-July 2010 (Co-supervised with Dr. Ian Mackay)</w:t>
      </w:r>
    </w:p>
    <w:p w:rsidR="008D1A72" w:rsidRPr="008D1A72" w:rsidRDefault="008D1A72" w:rsidP="008D1A72">
      <w:pPr>
        <w:pStyle w:val="PlainText"/>
        <w:ind w:left="532"/>
        <w:rPr>
          <w:rFonts w:ascii="Book Antiqua" w:hAnsi="Book Antiqua"/>
        </w:rPr>
      </w:pPr>
      <w:r>
        <w:rPr>
          <w:rFonts w:ascii="Book Antiqua" w:hAnsi="Book Antiqua"/>
        </w:rPr>
        <w:t xml:space="preserve">-Sarra Ghazel, Cognitive architectures in morphological processing: Acquisition and attrition, </w:t>
      </w:r>
      <w:proofErr w:type="gramStart"/>
      <w:r>
        <w:rPr>
          <w:rFonts w:ascii="Book Antiqua" w:hAnsi="Book Antiqua"/>
        </w:rPr>
        <w:t>Fall</w:t>
      </w:r>
      <w:proofErr w:type="gramEnd"/>
      <w:r>
        <w:rPr>
          <w:rFonts w:ascii="Book Antiqua" w:hAnsi="Book Antiqua"/>
        </w:rPr>
        <w:t xml:space="preserve"> 2003-January 2013 (Carleton University, Co-supervised with Dr. Jo-Anne </w:t>
      </w:r>
      <w:proofErr w:type="spellStart"/>
      <w:r>
        <w:rPr>
          <w:rFonts w:ascii="Book Antiqua" w:hAnsi="Book Antiqua"/>
        </w:rPr>
        <w:t>Lefevre</w:t>
      </w:r>
      <w:proofErr w:type="spellEnd"/>
      <w:r>
        <w:rPr>
          <w:rFonts w:ascii="Book Antiqua" w:hAnsi="Book Antiqua"/>
        </w:rPr>
        <w:t>)</w:t>
      </w:r>
    </w:p>
    <w:p w:rsidR="008D1A72" w:rsidRPr="008D1A72" w:rsidRDefault="008D1A72" w:rsidP="008C4CAF">
      <w:pPr>
        <w:tabs>
          <w:tab w:val="left" w:pos="-1440"/>
          <w:tab w:val="left" w:pos="-720"/>
          <w:tab w:val="left" w:pos="532"/>
          <w:tab w:val="left" w:pos="720"/>
          <w:tab w:val="left" w:pos="1440"/>
          <w:tab w:val="left" w:pos="2160"/>
        </w:tabs>
        <w:ind w:left="532" w:hanging="532"/>
        <w:rPr>
          <w:rFonts w:ascii="Book Antiqua" w:hAnsi="Book Antiqua" w:cs="Shruti"/>
          <w:sz w:val="22"/>
          <w:szCs w:val="22"/>
          <w:lang w:val="en-GB"/>
        </w:rPr>
      </w:pPr>
    </w:p>
    <w:p w:rsidR="00BA5099" w:rsidRDefault="00BA5099" w:rsidP="008C4CAF">
      <w:pPr>
        <w:tabs>
          <w:tab w:val="left" w:pos="-1440"/>
          <w:tab w:val="left" w:pos="-720"/>
          <w:tab w:val="left" w:pos="532"/>
        </w:tabs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g)</w:t>
      </w:r>
      <w:r>
        <w:rPr>
          <w:rFonts w:ascii="Book Antiqua" w:hAnsi="Book Antiqua"/>
          <w:sz w:val="22"/>
          <w:lang w:val="en-GB"/>
        </w:rPr>
        <w:tab/>
        <w:t xml:space="preserve">GRADUATE COURSES: </w:t>
      </w:r>
      <w:r>
        <w:rPr>
          <w:rFonts w:ascii="Book Antiqua" w:hAnsi="Book Antiqua"/>
          <w:sz w:val="13"/>
          <w:lang w:val="en-GB"/>
        </w:rPr>
        <w:t>past 7 years, by year</w:t>
      </w:r>
    </w:p>
    <w:p w:rsidR="00BA5099" w:rsidRDefault="00BA5099" w:rsidP="008C4CAF">
      <w:pPr>
        <w:tabs>
          <w:tab w:val="left" w:pos="-1440"/>
          <w:tab w:val="left" w:pos="-720"/>
          <w:tab w:val="left" w:pos="532"/>
        </w:tabs>
        <w:rPr>
          <w:rFonts w:ascii="Book Antiqua" w:hAnsi="Book Antiqua"/>
          <w:sz w:val="22"/>
          <w:lang w:val="en-GB"/>
        </w:rPr>
      </w:pPr>
    </w:p>
    <w:p w:rsidR="00BA5099" w:rsidRDefault="00BA5099" w:rsidP="008C4CAF">
      <w:pPr>
        <w:tabs>
          <w:tab w:val="left" w:pos="-1440"/>
          <w:tab w:val="left" w:pos="-720"/>
          <w:tab w:val="left" w:pos="532"/>
        </w:tabs>
        <w:ind w:firstLine="532"/>
        <w:rPr>
          <w:rFonts w:ascii="Book Antiqua" w:hAnsi="Book Antiqua"/>
          <w:sz w:val="22"/>
          <w:lang w:val="en-GB"/>
        </w:rPr>
      </w:pPr>
      <w:r w:rsidRPr="006943C1">
        <w:rPr>
          <w:rFonts w:ascii="Book Antiqua" w:hAnsi="Book Antiqua"/>
          <w:b/>
          <w:sz w:val="22"/>
          <w:lang w:val="en-GB"/>
        </w:rPr>
        <w:t>Seminars:</w:t>
      </w:r>
      <w:r w:rsidR="006943C1">
        <w:rPr>
          <w:rFonts w:ascii="Book Antiqua" w:hAnsi="Book Antiqua"/>
          <w:sz w:val="22"/>
          <w:lang w:val="en-GB"/>
        </w:rPr>
        <w:t xml:space="preserve"> at the U. of Ottawa</w:t>
      </w:r>
    </w:p>
    <w:p w:rsidR="00B511A0" w:rsidRDefault="00B511A0" w:rsidP="008C4CAF">
      <w:pPr>
        <w:tabs>
          <w:tab w:val="left" w:pos="-1440"/>
          <w:tab w:val="left" w:pos="-720"/>
          <w:tab w:val="left" w:pos="532"/>
        </w:tabs>
        <w:ind w:firstLine="532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2010</w:t>
      </w:r>
      <w:r w:rsidR="00751E7A">
        <w:rPr>
          <w:rFonts w:ascii="Book Antiqua" w:hAnsi="Book Antiqua"/>
          <w:sz w:val="22"/>
          <w:lang w:val="en-GB"/>
        </w:rPr>
        <w:t>/2014</w:t>
      </w:r>
      <w:r>
        <w:rPr>
          <w:rFonts w:ascii="Book Antiqua" w:hAnsi="Book Antiqua"/>
          <w:sz w:val="22"/>
          <w:lang w:val="en-GB"/>
        </w:rPr>
        <w:t xml:space="preserve"> Second Language Acquisition II</w:t>
      </w:r>
    </w:p>
    <w:p w:rsidR="00006012" w:rsidRDefault="00006012" w:rsidP="008C4CAF">
      <w:pPr>
        <w:tabs>
          <w:tab w:val="left" w:pos="-1440"/>
          <w:tab w:val="left" w:pos="-720"/>
          <w:tab w:val="left" w:pos="532"/>
        </w:tabs>
        <w:ind w:firstLine="532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2009</w:t>
      </w:r>
      <w:r w:rsidR="00B511A0">
        <w:rPr>
          <w:rFonts w:ascii="Book Antiqua" w:hAnsi="Book Antiqua"/>
          <w:sz w:val="22"/>
          <w:lang w:val="en-GB"/>
        </w:rPr>
        <w:t>/2011</w:t>
      </w:r>
      <w:r w:rsidR="001577AE">
        <w:rPr>
          <w:rFonts w:ascii="Book Antiqua" w:hAnsi="Book Antiqua"/>
          <w:sz w:val="22"/>
          <w:lang w:val="en-GB"/>
        </w:rPr>
        <w:t>/2013</w:t>
      </w:r>
      <w:r w:rsidR="00751E7A">
        <w:rPr>
          <w:rFonts w:ascii="Book Antiqua" w:hAnsi="Book Antiqua"/>
          <w:sz w:val="22"/>
          <w:lang w:val="en-GB"/>
        </w:rPr>
        <w:t>-2015</w:t>
      </w:r>
      <w:r>
        <w:rPr>
          <w:rFonts w:ascii="Book Antiqua" w:hAnsi="Book Antiqua"/>
          <w:sz w:val="22"/>
          <w:lang w:val="en-GB"/>
        </w:rPr>
        <w:t xml:space="preserve"> Statistics</w:t>
      </w:r>
      <w:r w:rsidR="00E75984">
        <w:rPr>
          <w:rFonts w:ascii="Book Antiqua" w:hAnsi="Book Antiqua"/>
          <w:sz w:val="22"/>
          <w:lang w:val="en-GB"/>
        </w:rPr>
        <w:t xml:space="preserve"> for Linguistics</w:t>
      </w:r>
    </w:p>
    <w:p w:rsidR="006943C1" w:rsidRPr="006943C1" w:rsidRDefault="006943C1" w:rsidP="006943C1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532"/>
        </w:tabs>
        <w:rPr>
          <w:rFonts w:ascii="Book Antiqua" w:hAnsi="Book Antiqua"/>
          <w:sz w:val="22"/>
          <w:lang w:val="en-GB"/>
        </w:rPr>
      </w:pPr>
      <w:r w:rsidRPr="006943C1">
        <w:rPr>
          <w:rFonts w:ascii="Book Antiqua" w:hAnsi="Book Antiqua"/>
          <w:sz w:val="22"/>
          <w:lang w:val="en-GB"/>
        </w:rPr>
        <w:t>Topics in Linguistics (A comparison of first, second and bilingual acquisition)</w:t>
      </w:r>
    </w:p>
    <w:p w:rsidR="006943C1" w:rsidRPr="006943C1" w:rsidRDefault="006943C1" w:rsidP="006943C1">
      <w:pPr>
        <w:tabs>
          <w:tab w:val="left" w:pos="-1440"/>
          <w:tab w:val="left" w:pos="-720"/>
          <w:tab w:val="left" w:pos="532"/>
        </w:tabs>
        <w:ind w:left="532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2007/2008 Psycholinguistics</w:t>
      </w:r>
    </w:p>
    <w:p w:rsidR="00BA5099" w:rsidRDefault="00BA5099" w:rsidP="008C4CAF">
      <w:pPr>
        <w:tabs>
          <w:tab w:val="left" w:pos="-1440"/>
          <w:tab w:val="left" w:pos="-720"/>
          <w:tab w:val="left" w:pos="532"/>
        </w:tabs>
        <w:rPr>
          <w:rFonts w:ascii="Book Antiqua" w:hAnsi="Book Antiqua"/>
          <w:sz w:val="22"/>
          <w:lang w:val="en-GB"/>
        </w:rPr>
      </w:pPr>
    </w:p>
    <w:p w:rsidR="005A30BB" w:rsidRPr="00F959F8" w:rsidRDefault="005A30BB" w:rsidP="008C4CAF">
      <w:pPr>
        <w:tabs>
          <w:tab w:val="left" w:pos="-1440"/>
          <w:tab w:val="left" w:pos="-720"/>
          <w:tab w:val="left" w:pos="532"/>
        </w:tabs>
        <w:ind w:left="532" w:hanging="532"/>
        <w:rPr>
          <w:rFonts w:ascii="Book Antiqua" w:hAnsi="Book Antiqua" w:cs="Shruti"/>
          <w:sz w:val="22"/>
          <w:szCs w:val="22"/>
          <w:lang w:val="en-GB"/>
        </w:rPr>
      </w:pPr>
      <w:r w:rsidRPr="00F959F8">
        <w:rPr>
          <w:rFonts w:ascii="Book Antiqua" w:hAnsi="Book Antiqua" w:cs="Shruti"/>
          <w:sz w:val="22"/>
          <w:szCs w:val="22"/>
          <w:lang w:val="en-GB"/>
        </w:rPr>
        <w:t>h)</w:t>
      </w:r>
      <w:r w:rsidRPr="00F959F8">
        <w:rPr>
          <w:rFonts w:ascii="Book Antiqua" w:hAnsi="Book Antiqua" w:cs="Shruti"/>
          <w:sz w:val="22"/>
          <w:szCs w:val="22"/>
          <w:lang w:val="en-GB"/>
        </w:rPr>
        <w:tab/>
        <w:t xml:space="preserve">EXTERNAL RESEARCH FUNDING: </w:t>
      </w:r>
      <w:r w:rsidRPr="00F959F8">
        <w:rPr>
          <w:rFonts w:ascii="Book Antiqua" w:hAnsi="Book Antiqua" w:cs="Shruti"/>
          <w:sz w:val="13"/>
          <w:szCs w:val="13"/>
          <w:lang w:val="en-GB"/>
        </w:rPr>
        <w:t xml:space="preserve">past 7 years only, by year, indicating source (granting councils, industry, government, foundations, other); amount; principal investigator; purpose (operating, travel, publications, </w:t>
      </w:r>
      <w:proofErr w:type="spellStart"/>
      <w:r w:rsidRPr="00F959F8">
        <w:rPr>
          <w:rFonts w:ascii="Book Antiqua" w:hAnsi="Book Antiqua" w:cs="Shruti"/>
          <w:sz w:val="13"/>
          <w:szCs w:val="13"/>
          <w:lang w:val="en-GB"/>
        </w:rPr>
        <w:t>equipment</w:t>
      </w:r>
      <w:proofErr w:type="gramStart"/>
      <w:r w:rsidRPr="00F959F8">
        <w:rPr>
          <w:rFonts w:ascii="Book Antiqua" w:hAnsi="Book Antiqua" w:cs="Shruti"/>
          <w:sz w:val="13"/>
          <w:szCs w:val="13"/>
          <w:lang w:val="en-GB"/>
        </w:rPr>
        <w:t>,etc</w:t>
      </w:r>
      <w:proofErr w:type="spellEnd"/>
      <w:proofErr w:type="gramEnd"/>
      <w:r w:rsidRPr="00F959F8">
        <w:rPr>
          <w:rFonts w:ascii="Book Antiqua" w:hAnsi="Book Antiqua" w:cs="Shruti"/>
          <w:sz w:val="13"/>
          <w:szCs w:val="13"/>
          <w:lang w:val="en-GB"/>
        </w:rPr>
        <w:t>...)  (Include information on principal- or co-investigator)</w:t>
      </w:r>
    </w:p>
    <w:p w:rsidR="005A30BB" w:rsidRPr="00F959F8" w:rsidRDefault="005A30BB" w:rsidP="008C4CAF">
      <w:pPr>
        <w:tabs>
          <w:tab w:val="left" w:pos="-1440"/>
          <w:tab w:val="left" w:pos="-720"/>
          <w:tab w:val="left" w:pos="532"/>
        </w:tabs>
        <w:rPr>
          <w:rFonts w:ascii="Book Antiqua" w:hAnsi="Book Antiqua" w:cs="Shruti"/>
          <w:sz w:val="22"/>
          <w:szCs w:val="22"/>
          <w:lang w:val="en-GB"/>
        </w:rPr>
      </w:pPr>
    </w:p>
    <w:p w:rsidR="005A30BB" w:rsidRPr="00F959F8" w:rsidRDefault="005A30BB" w:rsidP="008C4CAF">
      <w:p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908"/>
        <w:rPr>
          <w:rFonts w:ascii="Book Antiqua" w:hAnsi="Book Antiqua" w:cs="Shruti"/>
          <w:sz w:val="22"/>
          <w:szCs w:val="22"/>
          <w:lang w:val="en-GB"/>
        </w:rPr>
      </w:pPr>
      <w:proofErr w:type="gramStart"/>
      <w:r w:rsidRPr="00F959F8">
        <w:rPr>
          <w:rFonts w:ascii="Book Antiqua" w:hAnsi="Book Antiqua" w:cs="Shruti"/>
          <w:sz w:val="22"/>
          <w:szCs w:val="22"/>
          <w:u w:val="single"/>
          <w:lang w:val="en-GB"/>
        </w:rPr>
        <w:t>Year</w:t>
      </w:r>
      <w:r w:rsidRPr="00F959F8">
        <w:rPr>
          <w:rFonts w:ascii="Book Antiqua" w:hAnsi="Book Antiqua" w:cs="Shruti"/>
          <w:sz w:val="22"/>
          <w:szCs w:val="22"/>
          <w:lang w:val="en-GB"/>
        </w:rPr>
        <w:tab/>
      </w:r>
      <w:r w:rsidRPr="00F959F8">
        <w:rPr>
          <w:rFonts w:ascii="Book Antiqua" w:hAnsi="Book Antiqua" w:cs="Shruti"/>
          <w:sz w:val="22"/>
          <w:szCs w:val="22"/>
          <w:u w:val="single"/>
          <w:lang w:val="en-GB"/>
        </w:rPr>
        <w:t>Source</w:t>
      </w:r>
      <w:r w:rsidRPr="00F959F8">
        <w:rPr>
          <w:rFonts w:ascii="Book Antiqua" w:hAnsi="Book Antiqua" w:cs="Shruti"/>
          <w:sz w:val="22"/>
          <w:szCs w:val="22"/>
          <w:lang w:val="en-GB"/>
        </w:rPr>
        <w:tab/>
      </w:r>
      <w:r w:rsidRPr="00F959F8">
        <w:rPr>
          <w:rFonts w:ascii="Book Antiqua" w:hAnsi="Book Antiqua" w:cs="Shruti"/>
          <w:sz w:val="22"/>
          <w:szCs w:val="22"/>
          <w:lang w:val="en-GB"/>
        </w:rPr>
        <w:tab/>
      </w:r>
      <w:r w:rsidRPr="00F959F8">
        <w:rPr>
          <w:rFonts w:ascii="Book Antiqua" w:hAnsi="Book Antiqua" w:cs="Shruti"/>
          <w:sz w:val="22"/>
          <w:szCs w:val="22"/>
          <w:u w:val="single"/>
          <w:lang w:val="en-GB"/>
        </w:rPr>
        <w:t>Type*</w:t>
      </w:r>
      <w:r w:rsidRPr="00F959F8">
        <w:rPr>
          <w:rFonts w:ascii="Book Antiqua" w:hAnsi="Book Antiqua" w:cs="Shruti"/>
          <w:sz w:val="22"/>
          <w:szCs w:val="22"/>
          <w:lang w:val="en-GB"/>
        </w:rPr>
        <w:tab/>
      </w:r>
      <w:r w:rsidRPr="00F959F8">
        <w:rPr>
          <w:rFonts w:ascii="Book Antiqua" w:hAnsi="Book Antiqua" w:cs="Shruti"/>
          <w:sz w:val="22"/>
          <w:szCs w:val="22"/>
          <w:u w:val="single"/>
          <w:lang w:val="en-GB"/>
        </w:rPr>
        <w:t>Am</w:t>
      </w:r>
      <w:r w:rsidR="00E75984">
        <w:rPr>
          <w:rFonts w:ascii="Book Antiqua" w:hAnsi="Book Antiqua" w:cs="Shruti"/>
          <w:sz w:val="22"/>
          <w:szCs w:val="22"/>
          <w:u w:val="single"/>
          <w:lang w:val="en-GB"/>
        </w:rPr>
        <w:t>t.</w:t>
      </w:r>
      <w:proofErr w:type="gramEnd"/>
      <w:r w:rsidRPr="00F959F8">
        <w:rPr>
          <w:rFonts w:ascii="Book Antiqua" w:hAnsi="Book Antiqua" w:cs="Shruti"/>
          <w:sz w:val="22"/>
          <w:szCs w:val="22"/>
          <w:u w:val="single"/>
          <w:lang w:val="en-GB"/>
        </w:rPr>
        <w:t xml:space="preserve"> </w:t>
      </w:r>
      <w:r w:rsidR="000A0727">
        <w:rPr>
          <w:rFonts w:ascii="Book Antiqua" w:hAnsi="Book Antiqua" w:cs="Shruti"/>
          <w:sz w:val="22"/>
          <w:szCs w:val="22"/>
          <w:u w:val="single"/>
          <w:lang w:val="en-GB"/>
        </w:rPr>
        <w:tab/>
      </w:r>
      <w:r w:rsidRPr="00F959F8">
        <w:rPr>
          <w:rFonts w:ascii="Book Antiqua" w:hAnsi="Book Antiqua" w:cs="Shruti"/>
          <w:sz w:val="22"/>
          <w:szCs w:val="22"/>
          <w:lang w:val="en-GB"/>
        </w:rPr>
        <w:tab/>
      </w:r>
      <w:r w:rsidR="00E75984">
        <w:rPr>
          <w:rFonts w:ascii="Book Antiqua" w:hAnsi="Book Antiqua" w:cs="Shruti"/>
          <w:sz w:val="22"/>
          <w:szCs w:val="22"/>
          <w:lang w:val="en-GB"/>
        </w:rPr>
        <w:tab/>
      </w:r>
      <w:r w:rsidR="00E75984" w:rsidRPr="00E75984">
        <w:rPr>
          <w:rFonts w:ascii="Book Antiqua" w:hAnsi="Book Antiqua" w:cs="Shruti"/>
          <w:sz w:val="22"/>
          <w:szCs w:val="22"/>
          <w:u w:val="single"/>
          <w:lang w:val="en-GB"/>
        </w:rPr>
        <w:t>PI</w:t>
      </w:r>
      <w:r w:rsidR="00E75984">
        <w:rPr>
          <w:rFonts w:ascii="Book Antiqua" w:hAnsi="Book Antiqua" w:cs="Shruti"/>
          <w:sz w:val="22"/>
          <w:szCs w:val="22"/>
          <w:lang w:val="en-GB"/>
        </w:rPr>
        <w:tab/>
      </w:r>
      <w:r w:rsidR="00E75984">
        <w:rPr>
          <w:rFonts w:ascii="Book Antiqua" w:hAnsi="Book Antiqua" w:cs="Shruti"/>
          <w:sz w:val="22"/>
          <w:szCs w:val="22"/>
          <w:lang w:val="en-GB"/>
        </w:rPr>
        <w:tab/>
      </w:r>
      <w:r w:rsidRPr="00F959F8">
        <w:rPr>
          <w:rFonts w:ascii="Book Antiqua" w:hAnsi="Book Antiqua" w:cs="Shruti"/>
          <w:sz w:val="22"/>
          <w:szCs w:val="22"/>
          <w:u w:val="single"/>
          <w:lang w:val="en-GB"/>
        </w:rPr>
        <w:t>Purpose**</w:t>
      </w:r>
    </w:p>
    <w:p w:rsidR="00E75984" w:rsidRDefault="00E75984" w:rsidP="008C4CAF">
      <w:p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908"/>
        <w:rPr>
          <w:rFonts w:ascii="Book Antiqua" w:hAnsi="Book Antiqua" w:cs="Shruti"/>
          <w:sz w:val="22"/>
          <w:szCs w:val="22"/>
          <w:lang w:val="en-GB"/>
        </w:rPr>
      </w:pPr>
    </w:p>
    <w:p w:rsidR="004B2EEA" w:rsidRDefault="004B2EEA" w:rsidP="008C4CAF">
      <w:p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908"/>
        <w:rPr>
          <w:rFonts w:ascii="Book Antiqua" w:hAnsi="Book Antiqua" w:cs="Shruti"/>
          <w:sz w:val="22"/>
          <w:szCs w:val="22"/>
          <w:lang w:val="en-GB"/>
        </w:rPr>
      </w:pPr>
      <w:r>
        <w:rPr>
          <w:rFonts w:ascii="Book Antiqua" w:hAnsi="Book Antiqua" w:cs="Shruti"/>
          <w:sz w:val="22"/>
          <w:szCs w:val="22"/>
          <w:lang w:val="en-GB"/>
        </w:rPr>
        <w:t>2014-18</w:t>
      </w:r>
      <w:r>
        <w:rPr>
          <w:rFonts w:ascii="Book Antiqua" w:hAnsi="Book Antiqua" w:cs="Shruti"/>
          <w:sz w:val="22"/>
          <w:szCs w:val="22"/>
          <w:lang w:val="en-GB"/>
        </w:rPr>
        <w:tab/>
        <w:t>SSHRC</w:t>
      </w:r>
      <w:r>
        <w:rPr>
          <w:rFonts w:ascii="Book Antiqua" w:hAnsi="Book Antiqua" w:cs="Shruti"/>
          <w:sz w:val="22"/>
          <w:szCs w:val="22"/>
          <w:lang w:val="en-GB"/>
        </w:rPr>
        <w:tab/>
      </w:r>
      <w:r>
        <w:rPr>
          <w:rFonts w:ascii="Book Antiqua" w:hAnsi="Book Antiqua" w:cs="Shruti"/>
          <w:sz w:val="22"/>
          <w:szCs w:val="22"/>
          <w:lang w:val="en-GB"/>
        </w:rPr>
        <w:tab/>
        <w:t>C</w:t>
      </w:r>
      <w:r>
        <w:rPr>
          <w:rFonts w:ascii="Book Antiqua" w:hAnsi="Book Antiqua" w:cs="Shruti"/>
          <w:sz w:val="22"/>
          <w:szCs w:val="22"/>
          <w:lang w:val="en-GB"/>
        </w:rPr>
        <w:tab/>
        <w:t>$181,874</w:t>
      </w:r>
      <w:r>
        <w:rPr>
          <w:rFonts w:ascii="Book Antiqua" w:hAnsi="Book Antiqua" w:cs="Shruti"/>
          <w:sz w:val="22"/>
          <w:szCs w:val="22"/>
          <w:lang w:val="en-GB"/>
        </w:rPr>
        <w:tab/>
        <w:t>Laura Sabourin</w:t>
      </w:r>
      <w:r>
        <w:rPr>
          <w:rFonts w:ascii="Book Antiqua" w:hAnsi="Book Antiqua" w:cs="Shruti"/>
          <w:sz w:val="22"/>
          <w:szCs w:val="22"/>
          <w:lang w:val="en-GB"/>
        </w:rPr>
        <w:tab/>
        <w:t>research</w:t>
      </w:r>
    </w:p>
    <w:p w:rsidR="006A7F34" w:rsidRDefault="006A7F34" w:rsidP="008C4CAF">
      <w:p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908"/>
        <w:rPr>
          <w:rFonts w:ascii="Book Antiqua" w:hAnsi="Book Antiqua" w:cs="Shruti"/>
          <w:sz w:val="22"/>
          <w:szCs w:val="22"/>
          <w:lang w:val="en-GB"/>
        </w:rPr>
      </w:pPr>
    </w:p>
    <w:p w:rsidR="005A30BB" w:rsidRPr="00F959F8" w:rsidRDefault="005A30BB" w:rsidP="008C4CAF">
      <w:p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908"/>
        <w:rPr>
          <w:rFonts w:ascii="Book Antiqua" w:hAnsi="Book Antiqua" w:cs="Shruti"/>
          <w:sz w:val="22"/>
          <w:szCs w:val="22"/>
          <w:lang w:val="en-GB"/>
        </w:rPr>
      </w:pPr>
      <w:r>
        <w:rPr>
          <w:rFonts w:ascii="Book Antiqua" w:hAnsi="Book Antiqua" w:cs="Shruti"/>
          <w:sz w:val="22"/>
          <w:szCs w:val="22"/>
          <w:lang w:val="en-GB"/>
        </w:rPr>
        <w:t>2011</w:t>
      </w:r>
      <w:r w:rsidRPr="00F959F8">
        <w:rPr>
          <w:rFonts w:ascii="Book Antiqua" w:hAnsi="Book Antiqua" w:cs="Shruti"/>
          <w:sz w:val="22"/>
          <w:szCs w:val="22"/>
          <w:lang w:val="en-GB"/>
        </w:rPr>
        <w:tab/>
      </w:r>
      <w:r>
        <w:rPr>
          <w:rFonts w:ascii="Book Antiqua" w:hAnsi="Book Antiqua" w:cs="Shruti"/>
          <w:sz w:val="22"/>
          <w:szCs w:val="22"/>
          <w:lang w:val="en-GB"/>
        </w:rPr>
        <w:t>SSHRC</w:t>
      </w:r>
      <w:r w:rsidRPr="00F959F8">
        <w:rPr>
          <w:rFonts w:ascii="Book Antiqua" w:hAnsi="Book Antiqua" w:cs="Shruti"/>
          <w:sz w:val="22"/>
          <w:szCs w:val="22"/>
          <w:lang w:val="en-GB"/>
        </w:rPr>
        <w:tab/>
      </w:r>
      <w:r w:rsidRPr="00F959F8">
        <w:rPr>
          <w:rFonts w:ascii="Book Antiqua" w:hAnsi="Book Antiqua" w:cs="Shruti"/>
          <w:sz w:val="22"/>
          <w:szCs w:val="22"/>
          <w:lang w:val="en-GB"/>
        </w:rPr>
        <w:tab/>
      </w:r>
      <w:r>
        <w:rPr>
          <w:rFonts w:ascii="Book Antiqua" w:hAnsi="Book Antiqua" w:cs="Shruti"/>
          <w:sz w:val="22"/>
          <w:szCs w:val="22"/>
          <w:lang w:val="en-GB"/>
        </w:rPr>
        <w:t>C</w:t>
      </w:r>
      <w:r>
        <w:rPr>
          <w:rFonts w:ascii="Book Antiqua" w:hAnsi="Book Antiqua" w:cs="Shruti"/>
          <w:sz w:val="22"/>
          <w:szCs w:val="22"/>
          <w:lang w:val="en-GB"/>
        </w:rPr>
        <w:tab/>
      </w:r>
      <w:r w:rsidRPr="00F959F8">
        <w:rPr>
          <w:rFonts w:ascii="Book Antiqua" w:hAnsi="Book Antiqua" w:cs="Shruti"/>
          <w:sz w:val="22"/>
          <w:szCs w:val="22"/>
          <w:lang w:val="en-GB"/>
        </w:rPr>
        <w:t>$</w:t>
      </w:r>
      <w:r>
        <w:rPr>
          <w:rFonts w:ascii="Book Antiqua" w:hAnsi="Book Antiqua" w:cs="Shruti"/>
          <w:sz w:val="22"/>
          <w:szCs w:val="22"/>
          <w:lang w:val="en-GB"/>
        </w:rPr>
        <w:t>24</w:t>
      </w:r>
      <w:r w:rsidRPr="00F959F8">
        <w:rPr>
          <w:rFonts w:ascii="Book Antiqua" w:hAnsi="Book Antiqua" w:cs="Shruti"/>
          <w:sz w:val="22"/>
          <w:szCs w:val="22"/>
          <w:lang w:val="en-GB"/>
        </w:rPr>
        <w:t>,</w:t>
      </w:r>
      <w:r>
        <w:rPr>
          <w:rFonts w:ascii="Book Antiqua" w:hAnsi="Book Antiqua" w:cs="Shruti"/>
          <w:sz w:val="22"/>
          <w:szCs w:val="22"/>
          <w:lang w:val="en-GB"/>
        </w:rPr>
        <w:t>682</w:t>
      </w:r>
      <w:r w:rsidRPr="00F959F8">
        <w:rPr>
          <w:rFonts w:ascii="Book Antiqua" w:hAnsi="Book Antiqua" w:cs="Shruti"/>
          <w:sz w:val="22"/>
          <w:szCs w:val="22"/>
          <w:lang w:val="en-GB"/>
        </w:rPr>
        <w:tab/>
      </w:r>
      <w:r w:rsidRPr="00F959F8">
        <w:rPr>
          <w:rFonts w:ascii="Book Antiqua" w:hAnsi="Book Antiqua" w:cs="Shruti"/>
          <w:sz w:val="22"/>
          <w:szCs w:val="22"/>
          <w:lang w:val="en-GB"/>
        </w:rPr>
        <w:tab/>
      </w:r>
      <w:r w:rsidR="00E75984">
        <w:rPr>
          <w:rFonts w:ascii="Book Antiqua" w:hAnsi="Book Antiqua" w:cs="Shruti"/>
          <w:sz w:val="22"/>
          <w:szCs w:val="22"/>
          <w:lang w:val="en-GB"/>
        </w:rPr>
        <w:t>Laura Sabourin</w:t>
      </w:r>
      <w:r w:rsidR="00E75984">
        <w:rPr>
          <w:rFonts w:ascii="Book Antiqua" w:hAnsi="Book Antiqua" w:cs="Shruti"/>
          <w:sz w:val="22"/>
          <w:szCs w:val="22"/>
          <w:lang w:val="en-GB"/>
        </w:rPr>
        <w:tab/>
      </w:r>
      <w:r>
        <w:rPr>
          <w:rFonts w:ascii="Book Antiqua" w:hAnsi="Book Antiqua" w:cs="Shruti"/>
          <w:sz w:val="22"/>
          <w:szCs w:val="22"/>
          <w:lang w:val="en-GB"/>
        </w:rPr>
        <w:t>research</w:t>
      </w:r>
    </w:p>
    <w:p w:rsidR="005A30BB" w:rsidRDefault="005A30BB" w:rsidP="008C4CAF">
      <w:p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2"/>
        <w:rPr>
          <w:rFonts w:ascii="Book Antiqua" w:hAnsi="Book Antiqua" w:cs="Shruti"/>
          <w:sz w:val="22"/>
          <w:szCs w:val="22"/>
          <w:lang w:val="en-GB"/>
        </w:rPr>
      </w:pPr>
    </w:p>
    <w:p w:rsidR="005A30BB" w:rsidRPr="00F959F8" w:rsidRDefault="005A30BB" w:rsidP="008C4CAF">
      <w:p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2"/>
        <w:rPr>
          <w:rFonts w:ascii="Book Antiqua" w:hAnsi="Book Antiqua" w:cs="Shruti"/>
          <w:sz w:val="22"/>
          <w:szCs w:val="22"/>
          <w:lang w:val="en-GB"/>
        </w:rPr>
      </w:pPr>
      <w:r w:rsidRPr="00F959F8">
        <w:rPr>
          <w:rFonts w:ascii="Book Antiqua" w:hAnsi="Book Antiqua" w:cs="Shruti"/>
          <w:sz w:val="22"/>
          <w:szCs w:val="22"/>
          <w:lang w:val="en-GB"/>
        </w:rPr>
        <w:t>*Type: C-Granting councils; G-Government; F-Foundations; O-Other</w:t>
      </w:r>
    </w:p>
    <w:p w:rsidR="005A30BB" w:rsidRPr="00F959F8" w:rsidRDefault="005A30BB" w:rsidP="008C4CAF">
      <w:p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2"/>
        <w:rPr>
          <w:rFonts w:ascii="Book Antiqua" w:hAnsi="Book Antiqua" w:cs="Shruti"/>
          <w:sz w:val="22"/>
          <w:szCs w:val="22"/>
          <w:lang w:val="en-GB"/>
        </w:rPr>
      </w:pPr>
      <w:r w:rsidRPr="00F959F8">
        <w:rPr>
          <w:rFonts w:ascii="Book Antiqua" w:hAnsi="Book Antiqua" w:cs="Shruti"/>
          <w:sz w:val="22"/>
          <w:szCs w:val="22"/>
          <w:lang w:val="en-GB"/>
        </w:rPr>
        <w:t>** Purpose: research, travel, publication, etc.</w:t>
      </w:r>
    </w:p>
    <w:p w:rsidR="005A30BB" w:rsidRPr="00F959F8" w:rsidRDefault="005A30BB" w:rsidP="008C4CAF">
      <w:p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 w:cs="Shruti"/>
          <w:sz w:val="22"/>
          <w:szCs w:val="22"/>
          <w:lang w:val="en-GB"/>
        </w:rPr>
      </w:pPr>
    </w:p>
    <w:p w:rsidR="00BA5099" w:rsidRDefault="005A30BB" w:rsidP="008C4CAF">
      <w:pPr>
        <w:pStyle w:val="Quicki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2" w:hanging="532"/>
        <w:rPr>
          <w:rFonts w:ascii="Book Antiqua" w:hAnsi="Book Antiqua"/>
          <w:sz w:val="16"/>
        </w:rPr>
      </w:pPr>
      <w:r>
        <w:rPr>
          <w:rFonts w:ascii="Book Antiqua" w:hAnsi="Book Antiqua"/>
          <w:sz w:val="22"/>
          <w:lang w:val="en-GB"/>
        </w:rPr>
        <w:t>i)</w:t>
      </w:r>
      <w:r>
        <w:rPr>
          <w:rFonts w:ascii="Book Antiqua" w:hAnsi="Book Antiqua"/>
          <w:sz w:val="22"/>
          <w:lang w:val="en-GB"/>
        </w:rPr>
        <w:tab/>
      </w:r>
      <w:r w:rsidR="00BA5099" w:rsidRPr="003F5463">
        <w:rPr>
          <w:rFonts w:ascii="Book Antiqua" w:hAnsi="Book Antiqua"/>
          <w:sz w:val="22"/>
          <w:lang w:val="en-GB"/>
        </w:rPr>
        <w:t>INTERNAL RESEARCH FUNDING</w:t>
      </w:r>
      <w:r w:rsidR="00BA5099">
        <w:rPr>
          <w:rFonts w:ascii="Book Antiqua" w:hAnsi="Book Antiqua"/>
          <w:sz w:val="26"/>
        </w:rPr>
        <w:t xml:space="preserve">: </w:t>
      </w:r>
    </w:p>
    <w:p w:rsidR="00BA5099" w:rsidRDefault="00BA5099" w:rsidP="008C4CAF">
      <w:p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32"/>
        <w:rPr>
          <w:rFonts w:ascii="Book Antiqua" w:hAnsi="Book Antiqua"/>
          <w:sz w:val="22"/>
        </w:rPr>
      </w:pPr>
    </w:p>
    <w:p w:rsidR="00BB582B" w:rsidRDefault="00BB582B" w:rsidP="00BB582B">
      <w:pPr>
        <w:tabs>
          <w:tab w:val="left" w:pos="-1440"/>
          <w:tab w:val="left" w:pos="-720"/>
          <w:tab w:val="left" w:pos="532"/>
          <w:tab w:val="left" w:pos="720"/>
          <w:tab w:val="left" w:pos="851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2013 U</w:t>
      </w:r>
      <w:r w:rsidR="00EA31C6"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 xml:space="preserve"> of Ottawa, Policy 94</w:t>
      </w:r>
      <w:r w:rsidR="00EA31C6">
        <w:rPr>
          <w:rFonts w:ascii="Book Antiqua" w:hAnsi="Book Antiqua"/>
          <w:sz w:val="22"/>
        </w:rPr>
        <w:t xml:space="preserve">: </w:t>
      </w:r>
      <w:r>
        <w:rPr>
          <w:rFonts w:ascii="Book Antiqua" w:hAnsi="Book Antiqua"/>
          <w:sz w:val="22"/>
        </w:rPr>
        <w:t>Pro-Active Recruitment of Women Professors</w:t>
      </w:r>
      <w:r w:rsidR="00EA31C6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$7,500</w:t>
      </w:r>
    </w:p>
    <w:p w:rsidR="00006012" w:rsidRDefault="00006012" w:rsidP="008C4CAF">
      <w:p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3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2009-10 University of Ottawa, Faculty of Arts Seed Funding $10,316</w:t>
      </w:r>
    </w:p>
    <w:p w:rsidR="00BA5099" w:rsidRDefault="00BA5099" w:rsidP="008C4CAF">
      <w:p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32"/>
        <w:rPr>
          <w:rFonts w:ascii="Book Antiqua" w:hAnsi="Book Antiqua"/>
          <w:sz w:val="22"/>
        </w:rPr>
      </w:pPr>
    </w:p>
    <w:p w:rsidR="004F7021" w:rsidRDefault="00BA5099" w:rsidP="00BB5DB6">
      <w:p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2" w:hanging="53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j)</w:t>
      </w:r>
      <w:r>
        <w:rPr>
          <w:rFonts w:ascii="Book Antiqua" w:hAnsi="Book Antiqua"/>
          <w:sz w:val="22"/>
        </w:rPr>
        <w:tab/>
        <w:t xml:space="preserve">PUBLICATIONS:  </w:t>
      </w:r>
    </w:p>
    <w:p w:rsidR="00BB5DB6" w:rsidRDefault="00BB5DB6" w:rsidP="00BB5DB6">
      <w:p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2" w:hanging="532"/>
        <w:rPr>
          <w:rFonts w:ascii="Book Antiqua" w:hAnsi="Book Antiqua"/>
          <w:sz w:val="22"/>
        </w:rPr>
      </w:pPr>
    </w:p>
    <w:p w:rsidR="00BA5099" w:rsidRDefault="00BA5099" w:rsidP="008C4CAF">
      <w:p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3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1) </w:t>
      </w:r>
      <w:r>
        <w:rPr>
          <w:rFonts w:ascii="Book Antiqua" w:hAnsi="Book Antiqua"/>
          <w:sz w:val="13"/>
        </w:rPr>
        <w:t>Life-time summary (count) according to the following categories:</w:t>
      </w:r>
    </w:p>
    <w:p w:rsidR="00BA5099" w:rsidRDefault="00BA5099" w:rsidP="008C4CAF">
      <w:p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14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2"/>
        </w:rPr>
      </w:pPr>
    </w:p>
    <w:p w:rsidR="00BE56FB" w:rsidRPr="001F083C" w:rsidRDefault="00BE56FB" w:rsidP="00BE56FB">
      <w:pPr>
        <w:tabs>
          <w:tab w:val="left" w:pos="-1440"/>
          <w:tab w:val="left" w:pos="-720"/>
          <w:tab w:val="left" w:pos="532"/>
          <w:tab w:val="left" w:pos="799"/>
          <w:tab w:val="left" w:pos="1198"/>
          <w:tab w:val="right" w:leader="dot" w:pos="8658"/>
        </w:tabs>
        <w:ind w:firstLine="1198"/>
        <w:rPr>
          <w:rFonts w:ascii="Book Antiqua" w:hAnsi="Book Antiqua"/>
          <w:sz w:val="17"/>
          <w:szCs w:val="17"/>
        </w:rPr>
      </w:pPr>
      <w:r w:rsidRPr="001F083C">
        <w:rPr>
          <w:rFonts w:ascii="Book Antiqua" w:hAnsi="Book Antiqua"/>
          <w:sz w:val="17"/>
          <w:szCs w:val="17"/>
        </w:rPr>
        <w:t xml:space="preserve">- Papers in </w:t>
      </w:r>
      <w:r w:rsidRPr="001F083C">
        <w:rPr>
          <w:rFonts w:ascii="Book Antiqua" w:hAnsi="Book Antiqua"/>
          <w:sz w:val="17"/>
          <w:szCs w:val="17"/>
          <w:u w:val="single"/>
        </w:rPr>
        <w:t>refereed</w:t>
      </w:r>
      <w:r w:rsidR="001F083C">
        <w:rPr>
          <w:rFonts w:ascii="Book Antiqua" w:hAnsi="Book Antiqua"/>
          <w:sz w:val="17"/>
          <w:szCs w:val="17"/>
        </w:rPr>
        <w:t xml:space="preserve"> journals.</w:t>
      </w:r>
      <w:r w:rsidR="001F083C">
        <w:rPr>
          <w:rFonts w:ascii="Book Antiqua" w:hAnsi="Book Antiqua"/>
          <w:sz w:val="17"/>
          <w:szCs w:val="17"/>
        </w:rPr>
        <w:tab/>
        <w:t>8</w:t>
      </w:r>
    </w:p>
    <w:p w:rsidR="001F083C" w:rsidRPr="001F083C" w:rsidRDefault="001F083C" w:rsidP="001F083C">
      <w:pPr>
        <w:tabs>
          <w:tab w:val="left" w:pos="-1440"/>
          <w:tab w:val="left" w:pos="-720"/>
          <w:tab w:val="left" w:pos="532"/>
          <w:tab w:val="left" w:pos="799"/>
          <w:tab w:val="left" w:pos="1198"/>
          <w:tab w:val="right" w:leader="dot" w:pos="8640"/>
        </w:tabs>
        <w:ind w:firstLine="1198"/>
        <w:rPr>
          <w:rFonts w:ascii="Book Antiqua" w:hAnsi="Book Antiqua"/>
          <w:sz w:val="17"/>
          <w:szCs w:val="17"/>
        </w:rPr>
      </w:pPr>
      <w:r w:rsidRPr="001F083C">
        <w:rPr>
          <w:rFonts w:ascii="Book Antiqua" w:hAnsi="Book Antiqua"/>
          <w:sz w:val="17"/>
          <w:szCs w:val="17"/>
        </w:rPr>
        <w:t xml:space="preserve">- </w:t>
      </w:r>
      <w:r>
        <w:rPr>
          <w:rFonts w:ascii="Book Antiqua" w:hAnsi="Book Antiqua"/>
          <w:sz w:val="17"/>
          <w:szCs w:val="17"/>
        </w:rPr>
        <w:t>P</w:t>
      </w:r>
      <w:r w:rsidRPr="001F083C">
        <w:rPr>
          <w:rFonts w:ascii="Book Antiqua" w:hAnsi="Book Antiqua"/>
          <w:sz w:val="17"/>
          <w:szCs w:val="17"/>
        </w:rPr>
        <w:t xml:space="preserve">apers </w:t>
      </w:r>
      <w:r>
        <w:rPr>
          <w:rFonts w:ascii="Book Antiqua" w:hAnsi="Book Antiqua"/>
          <w:sz w:val="17"/>
          <w:szCs w:val="17"/>
        </w:rPr>
        <w:t>submitted to refereed journals</w:t>
      </w:r>
      <w:r>
        <w:rPr>
          <w:rFonts w:ascii="Book Antiqua" w:hAnsi="Book Antiqua"/>
          <w:sz w:val="17"/>
          <w:szCs w:val="17"/>
        </w:rPr>
        <w:tab/>
      </w:r>
      <w:r w:rsidR="004279EB">
        <w:rPr>
          <w:rFonts w:ascii="Book Antiqua" w:hAnsi="Book Antiqua"/>
          <w:sz w:val="17"/>
          <w:szCs w:val="17"/>
        </w:rPr>
        <w:t>3</w:t>
      </w:r>
    </w:p>
    <w:p w:rsidR="001F083C" w:rsidRDefault="001F083C" w:rsidP="001F083C">
      <w:pPr>
        <w:tabs>
          <w:tab w:val="left" w:pos="-1440"/>
          <w:tab w:val="left" w:pos="-720"/>
          <w:tab w:val="left" w:pos="532"/>
          <w:tab w:val="left" w:pos="799"/>
          <w:tab w:val="left" w:pos="1198"/>
          <w:tab w:val="right" w:leader="dot" w:pos="8640"/>
        </w:tabs>
        <w:ind w:firstLine="1198"/>
        <w:rPr>
          <w:rFonts w:ascii="Book Antiqua" w:hAnsi="Book Antiqua"/>
          <w:sz w:val="17"/>
          <w:szCs w:val="17"/>
        </w:rPr>
      </w:pPr>
      <w:r>
        <w:rPr>
          <w:rFonts w:ascii="Book Antiqua" w:hAnsi="Book Antiqua"/>
          <w:sz w:val="17"/>
          <w:szCs w:val="17"/>
        </w:rPr>
        <w:t>- Others: unpublished manuscripts</w:t>
      </w:r>
      <w:r w:rsidR="004279EB">
        <w:rPr>
          <w:rFonts w:ascii="Book Antiqua" w:hAnsi="Book Antiqua"/>
          <w:sz w:val="17"/>
          <w:szCs w:val="17"/>
        </w:rPr>
        <w:t>.</w:t>
      </w:r>
      <w:r w:rsidR="004279EB">
        <w:rPr>
          <w:rFonts w:ascii="Book Antiqua" w:hAnsi="Book Antiqua"/>
          <w:sz w:val="17"/>
          <w:szCs w:val="17"/>
        </w:rPr>
        <w:tab/>
        <w:t>3</w:t>
      </w:r>
    </w:p>
    <w:p w:rsidR="001F083C" w:rsidRDefault="001F083C" w:rsidP="001F083C">
      <w:pPr>
        <w:tabs>
          <w:tab w:val="left" w:pos="-1440"/>
          <w:tab w:val="left" w:pos="-720"/>
          <w:tab w:val="left" w:pos="532"/>
          <w:tab w:val="left" w:pos="799"/>
          <w:tab w:val="left" w:pos="1198"/>
          <w:tab w:val="right" w:leader="dot" w:pos="8640"/>
        </w:tabs>
        <w:ind w:firstLine="1198"/>
        <w:rPr>
          <w:rFonts w:ascii="Book Antiqua" w:hAnsi="Book Antiqua"/>
          <w:sz w:val="17"/>
          <w:szCs w:val="17"/>
        </w:rPr>
      </w:pPr>
      <w:r>
        <w:rPr>
          <w:rFonts w:ascii="Book Antiqua" w:hAnsi="Book Antiqua"/>
          <w:sz w:val="17"/>
          <w:szCs w:val="17"/>
        </w:rPr>
        <w:t>- Others: invited commentaries in refereed journals.</w:t>
      </w:r>
      <w:r>
        <w:rPr>
          <w:rFonts w:ascii="Book Antiqua" w:hAnsi="Book Antiqua"/>
          <w:sz w:val="17"/>
          <w:szCs w:val="17"/>
        </w:rPr>
        <w:tab/>
        <w:t>1</w:t>
      </w:r>
    </w:p>
    <w:p w:rsidR="00BA5099" w:rsidRPr="001F083C" w:rsidRDefault="001F083C" w:rsidP="001F083C">
      <w:pPr>
        <w:tabs>
          <w:tab w:val="left" w:pos="-1440"/>
          <w:tab w:val="left" w:pos="-720"/>
          <w:tab w:val="left" w:pos="532"/>
          <w:tab w:val="left" w:pos="799"/>
          <w:tab w:val="left" w:pos="1198"/>
          <w:tab w:val="right" w:leader="dot" w:pos="8640"/>
        </w:tabs>
        <w:ind w:firstLine="1198"/>
        <w:rPr>
          <w:rFonts w:ascii="Book Antiqua" w:hAnsi="Book Antiqua"/>
          <w:sz w:val="17"/>
          <w:szCs w:val="17"/>
        </w:rPr>
      </w:pPr>
      <w:r w:rsidRPr="001F083C">
        <w:rPr>
          <w:rFonts w:ascii="Book Antiqua" w:hAnsi="Book Antiqua"/>
          <w:sz w:val="17"/>
          <w:szCs w:val="17"/>
        </w:rPr>
        <w:t>-</w:t>
      </w:r>
      <w:r w:rsidR="00BA5099" w:rsidRPr="001F083C">
        <w:rPr>
          <w:rFonts w:ascii="Book Antiqua" w:hAnsi="Book Antiqua"/>
          <w:sz w:val="17"/>
          <w:szCs w:val="17"/>
        </w:rPr>
        <w:t xml:space="preserve"> Refereed chapters in books</w:t>
      </w:r>
      <w:r w:rsidR="00BA5099" w:rsidRPr="001F083C">
        <w:rPr>
          <w:rFonts w:ascii="Book Antiqua" w:hAnsi="Book Antiqua"/>
          <w:sz w:val="17"/>
          <w:szCs w:val="17"/>
        </w:rPr>
        <w:tab/>
      </w:r>
      <w:r w:rsidR="00665102" w:rsidRPr="001F083C">
        <w:rPr>
          <w:rFonts w:ascii="Book Antiqua" w:hAnsi="Book Antiqua"/>
          <w:sz w:val="17"/>
          <w:szCs w:val="17"/>
        </w:rPr>
        <w:t>2</w:t>
      </w:r>
    </w:p>
    <w:p w:rsidR="00BA5099" w:rsidRPr="001F083C" w:rsidRDefault="00BA5099" w:rsidP="008C4CAF">
      <w:pPr>
        <w:tabs>
          <w:tab w:val="left" w:pos="-1440"/>
          <w:tab w:val="left" w:pos="-720"/>
          <w:tab w:val="left" w:pos="532"/>
          <w:tab w:val="left" w:pos="799"/>
          <w:tab w:val="left" w:pos="1198"/>
          <w:tab w:val="right" w:leader="dot" w:pos="8640"/>
        </w:tabs>
        <w:ind w:firstLine="1198"/>
        <w:rPr>
          <w:rFonts w:ascii="Book Antiqua" w:hAnsi="Book Antiqua"/>
          <w:sz w:val="17"/>
          <w:szCs w:val="17"/>
        </w:rPr>
      </w:pPr>
      <w:r w:rsidRPr="001F083C">
        <w:rPr>
          <w:rFonts w:ascii="Book Antiqua" w:hAnsi="Book Antiqua"/>
          <w:sz w:val="17"/>
          <w:szCs w:val="17"/>
        </w:rPr>
        <w:t>- Non-refereed chapters in books</w:t>
      </w:r>
      <w:r w:rsidR="004F48E9" w:rsidRPr="001F083C">
        <w:rPr>
          <w:rFonts w:ascii="Book Antiqua" w:hAnsi="Book Antiqua"/>
          <w:sz w:val="17"/>
          <w:szCs w:val="17"/>
        </w:rPr>
        <w:t xml:space="preserve"> </w:t>
      </w:r>
      <w:r w:rsidRPr="001F083C">
        <w:rPr>
          <w:rFonts w:ascii="Book Antiqua" w:hAnsi="Book Antiqua"/>
          <w:sz w:val="17"/>
          <w:szCs w:val="17"/>
        </w:rPr>
        <w:tab/>
      </w:r>
      <w:r w:rsidR="00F82580" w:rsidRPr="001F083C">
        <w:rPr>
          <w:rFonts w:ascii="Book Antiqua" w:hAnsi="Book Antiqua"/>
          <w:sz w:val="17"/>
          <w:szCs w:val="17"/>
        </w:rPr>
        <w:t>3</w:t>
      </w:r>
    </w:p>
    <w:p w:rsidR="00BA5099" w:rsidRPr="001F083C" w:rsidRDefault="00BA5099" w:rsidP="008C4CAF">
      <w:pPr>
        <w:tabs>
          <w:tab w:val="left" w:pos="-1440"/>
          <w:tab w:val="left" w:pos="-720"/>
          <w:tab w:val="left" w:pos="528"/>
          <w:tab w:val="left" w:pos="806"/>
          <w:tab w:val="left" w:pos="1195"/>
          <w:tab w:val="right" w:leader="dot" w:pos="8640"/>
        </w:tabs>
        <w:ind w:firstLine="1195"/>
        <w:rPr>
          <w:rFonts w:ascii="Book Antiqua" w:hAnsi="Book Antiqua"/>
          <w:sz w:val="17"/>
          <w:szCs w:val="17"/>
        </w:rPr>
      </w:pPr>
      <w:r w:rsidRPr="001F083C">
        <w:rPr>
          <w:rFonts w:ascii="Book Antiqua" w:hAnsi="Book Antiqua"/>
          <w:sz w:val="17"/>
          <w:szCs w:val="17"/>
        </w:rPr>
        <w:t>- Papers in refereed conference proceedings.</w:t>
      </w:r>
      <w:r w:rsidRPr="001F083C">
        <w:rPr>
          <w:rFonts w:ascii="Book Antiqua" w:hAnsi="Book Antiqua"/>
          <w:sz w:val="17"/>
          <w:szCs w:val="17"/>
        </w:rPr>
        <w:tab/>
      </w:r>
      <w:r w:rsidR="00D62459">
        <w:rPr>
          <w:rFonts w:ascii="Book Antiqua" w:hAnsi="Book Antiqua"/>
          <w:sz w:val="17"/>
          <w:szCs w:val="17"/>
        </w:rPr>
        <w:t>3</w:t>
      </w:r>
    </w:p>
    <w:p w:rsidR="00BA5099" w:rsidRPr="001F083C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195"/>
          <w:tab w:val="right" w:leader="dot" w:pos="8654"/>
        </w:tabs>
        <w:ind w:firstLine="1195"/>
        <w:rPr>
          <w:rFonts w:ascii="Book Antiqua" w:hAnsi="Book Antiqua"/>
          <w:sz w:val="17"/>
          <w:szCs w:val="17"/>
        </w:rPr>
      </w:pPr>
      <w:r w:rsidRPr="001F083C">
        <w:rPr>
          <w:rFonts w:ascii="Book Antiqua" w:hAnsi="Book Antiqua"/>
          <w:sz w:val="17"/>
          <w:szCs w:val="17"/>
        </w:rPr>
        <w:t>-</w:t>
      </w:r>
      <w:r w:rsidR="00BE56FB" w:rsidRPr="001F083C">
        <w:rPr>
          <w:rFonts w:ascii="Book Antiqua" w:hAnsi="Book Antiqua"/>
          <w:sz w:val="17"/>
          <w:szCs w:val="17"/>
        </w:rPr>
        <w:t xml:space="preserve"> </w:t>
      </w:r>
      <w:r w:rsidRPr="001F083C">
        <w:rPr>
          <w:rFonts w:ascii="Book Antiqua" w:hAnsi="Book Antiqua"/>
          <w:sz w:val="17"/>
          <w:szCs w:val="17"/>
        </w:rPr>
        <w:t>Abstracts and/or papers read</w:t>
      </w:r>
      <w:r w:rsidR="00824D6D" w:rsidRPr="001F083C">
        <w:rPr>
          <w:rFonts w:ascii="Book Antiqua" w:hAnsi="Book Antiqua"/>
          <w:sz w:val="17"/>
          <w:szCs w:val="17"/>
        </w:rPr>
        <w:tab/>
      </w:r>
      <w:r w:rsidR="000979CE" w:rsidRPr="001F083C">
        <w:rPr>
          <w:rFonts w:ascii="Book Antiqua" w:hAnsi="Book Antiqua"/>
          <w:sz w:val="17"/>
          <w:szCs w:val="17"/>
        </w:rPr>
        <w:t>4</w:t>
      </w:r>
      <w:r w:rsidR="00B50324" w:rsidRPr="001F083C">
        <w:rPr>
          <w:rFonts w:ascii="Book Antiqua" w:hAnsi="Book Antiqua"/>
          <w:sz w:val="17"/>
          <w:szCs w:val="17"/>
        </w:rPr>
        <w:t>5</w:t>
      </w:r>
    </w:p>
    <w:p w:rsidR="00BA5099" w:rsidRPr="001F083C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195"/>
          <w:tab w:val="right" w:leader="dot" w:pos="8654"/>
        </w:tabs>
        <w:ind w:firstLine="1195"/>
        <w:rPr>
          <w:rFonts w:ascii="Book Antiqua" w:hAnsi="Book Antiqua"/>
          <w:sz w:val="17"/>
          <w:szCs w:val="17"/>
        </w:rPr>
      </w:pPr>
      <w:r w:rsidRPr="001F083C">
        <w:rPr>
          <w:rFonts w:ascii="Book Antiqua" w:hAnsi="Book Antiqua"/>
          <w:sz w:val="17"/>
          <w:szCs w:val="17"/>
        </w:rPr>
        <w:t>-</w:t>
      </w:r>
      <w:r w:rsidR="00BE56FB" w:rsidRPr="001F083C">
        <w:rPr>
          <w:rFonts w:ascii="Book Antiqua" w:hAnsi="Book Antiqua"/>
          <w:sz w:val="17"/>
          <w:szCs w:val="17"/>
        </w:rPr>
        <w:t xml:space="preserve"> </w:t>
      </w:r>
      <w:r w:rsidRPr="001F083C">
        <w:rPr>
          <w:rFonts w:ascii="Book Antiqua" w:hAnsi="Book Antiqua"/>
          <w:sz w:val="17"/>
          <w:szCs w:val="17"/>
        </w:rPr>
        <w:t xml:space="preserve">Others (invited </w:t>
      </w:r>
      <w:r w:rsidR="00664AB9">
        <w:rPr>
          <w:rFonts w:ascii="Book Antiqua" w:hAnsi="Book Antiqua"/>
          <w:sz w:val="17"/>
          <w:szCs w:val="17"/>
        </w:rPr>
        <w:t>presentations</w:t>
      </w:r>
      <w:r w:rsidRPr="001F083C">
        <w:rPr>
          <w:rFonts w:ascii="Book Antiqua" w:hAnsi="Book Antiqua"/>
          <w:sz w:val="17"/>
          <w:szCs w:val="17"/>
        </w:rPr>
        <w:t>)</w:t>
      </w:r>
      <w:r w:rsidRPr="001F083C">
        <w:rPr>
          <w:rFonts w:ascii="Book Antiqua" w:hAnsi="Book Antiqua"/>
          <w:sz w:val="17"/>
          <w:szCs w:val="17"/>
        </w:rPr>
        <w:tab/>
      </w:r>
      <w:r w:rsidR="00CD5679" w:rsidRPr="001F083C">
        <w:rPr>
          <w:rFonts w:ascii="Book Antiqua" w:hAnsi="Book Antiqua"/>
          <w:sz w:val="17"/>
          <w:szCs w:val="17"/>
        </w:rPr>
        <w:t>1</w:t>
      </w:r>
      <w:r w:rsidR="00771A10" w:rsidRPr="001F083C">
        <w:rPr>
          <w:rFonts w:ascii="Book Antiqua" w:hAnsi="Book Antiqua"/>
          <w:sz w:val="17"/>
          <w:szCs w:val="17"/>
        </w:rPr>
        <w:t>3</w:t>
      </w:r>
    </w:p>
    <w:p w:rsidR="00BA5099" w:rsidRPr="001F083C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195"/>
          <w:tab w:val="right" w:leader="dot" w:pos="8654"/>
        </w:tabs>
        <w:ind w:firstLine="1195"/>
        <w:rPr>
          <w:rFonts w:ascii="Book Antiqua" w:hAnsi="Book Antiqua"/>
          <w:sz w:val="17"/>
          <w:szCs w:val="17"/>
        </w:rPr>
      </w:pPr>
      <w:r w:rsidRPr="001F083C">
        <w:rPr>
          <w:rFonts w:ascii="Book Antiqua" w:hAnsi="Book Antiqua"/>
          <w:sz w:val="17"/>
          <w:szCs w:val="17"/>
        </w:rPr>
        <w:t>-</w:t>
      </w:r>
      <w:r w:rsidR="00BE56FB" w:rsidRPr="001F083C">
        <w:rPr>
          <w:rFonts w:ascii="Book Antiqua" w:hAnsi="Book Antiqua"/>
          <w:sz w:val="17"/>
          <w:szCs w:val="17"/>
        </w:rPr>
        <w:t xml:space="preserve"> </w:t>
      </w:r>
      <w:r w:rsidRPr="001F083C">
        <w:rPr>
          <w:rFonts w:ascii="Book Antiqua" w:hAnsi="Book Antiqua"/>
          <w:sz w:val="17"/>
          <w:szCs w:val="17"/>
        </w:rPr>
        <w:t>Others (working papers)</w:t>
      </w:r>
      <w:r w:rsidRPr="001F083C">
        <w:rPr>
          <w:rFonts w:ascii="Book Antiqua" w:hAnsi="Book Antiqua"/>
          <w:sz w:val="17"/>
          <w:szCs w:val="17"/>
        </w:rPr>
        <w:tab/>
      </w:r>
      <w:r w:rsidR="00D62459">
        <w:rPr>
          <w:rFonts w:ascii="Book Antiqua" w:hAnsi="Book Antiqua"/>
          <w:sz w:val="17"/>
          <w:szCs w:val="17"/>
        </w:rPr>
        <w:t>2</w:t>
      </w:r>
    </w:p>
    <w:p w:rsidR="00BA5099" w:rsidRPr="001F083C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195"/>
          <w:tab w:val="right" w:leader="dot" w:pos="8654"/>
        </w:tabs>
        <w:rPr>
          <w:rFonts w:ascii="Book Antiqua" w:hAnsi="Book Antiqua"/>
          <w:sz w:val="17"/>
          <w:szCs w:val="17"/>
        </w:rPr>
      </w:pPr>
    </w:p>
    <w:p w:rsidR="00BA5099" w:rsidRPr="00093054" w:rsidRDefault="007D6308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b/>
          <w:sz w:val="22"/>
        </w:rPr>
      </w:pPr>
      <w:r w:rsidRPr="00093054">
        <w:rPr>
          <w:rFonts w:ascii="Book Antiqua" w:hAnsi="Book Antiqua"/>
          <w:b/>
          <w:sz w:val="22"/>
        </w:rPr>
        <w:t>Co-authors that are single underlined are graduate student co-authors and those that are double underlined are undergraduate co-authors.</w:t>
      </w:r>
    </w:p>
    <w:p w:rsidR="00BA5099" w:rsidRPr="00B252C4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16"/>
          <w:szCs w:val="16"/>
        </w:rPr>
      </w:pPr>
    </w:p>
    <w:p w:rsidR="000404B0" w:rsidRDefault="000404B0" w:rsidP="000404B0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u w:val="single"/>
        </w:rPr>
        <w:t>Papers in refereed Journals:</w:t>
      </w:r>
    </w:p>
    <w:p w:rsidR="000404B0" w:rsidRPr="00B252C4" w:rsidRDefault="000404B0" w:rsidP="000404B0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16"/>
          <w:szCs w:val="16"/>
        </w:rPr>
      </w:pPr>
    </w:p>
    <w:p w:rsidR="00F804E3" w:rsidRDefault="001F083C" w:rsidP="000404B0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99" w:hanging="499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8</w:t>
      </w:r>
      <w:r w:rsidR="00F804E3">
        <w:rPr>
          <w:rFonts w:ascii="Book Antiqua" w:hAnsi="Book Antiqua"/>
          <w:sz w:val="22"/>
        </w:rPr>
        <w:t>.</w:t>
      </w:r>
      <w:r w:rsidR="00F804E3">
        <w:rPr>
          <w:rFonts w:ascii="Book Antiqua" w:hAnsi="Book Antiqua"/>
          <w:sz w:val="22"/>
        </w:rPr>
        <w:tab/>
      </w:r>
      <w:r w:rsidR="00F804E3" w:rsidRPr="00593C0D">
        <w:rPr>
          <w:rFonts w:ascii="Book Antiqua" w:hAnsi="Book Antiqua"/>
          <w:b/>
          <w:sz w:val="22"/>
        </w:rPr>
        <w:t>Sabourin, L.,</w:t>
      </w:r>
      <w:r w:rsidR="00F804E3">
        <w:rPr>
          <w:rFonts w:ascii="Book Antiqua" w:hAnsi="Book Antiqua"/>
          <w:sz w:val="22"/>
        </w:rPr>
        <w:t xml:space="preserve"> </w:t>
      </w:r>
      <w:r w:rsidR="00F804E3" w:rsidRPr="004F48E9">
        <w:rPr>
          <w:rFonts w:ascii="Book Antiqua" w:hAnsi="Book Antiqua"/>
          <w:sz w:val="22"/>
          <w:u w:val="single"/>
        </w:rPr>
        <w:t>Brien, C.</w:t>
      </w:r>
      <w:r w:rsidR="00F804E3">
        <w:rPr>
          <w:rFonts w:ascii="Book Antiqua" w:hAnsi="Book Antiqua"/>
          <w:sz w:val="22"/>
        </w:rPr>
        <w:t xml:space="preserve">, &amp; </w:t>
      </w:r>
      <w:r w:rsidR="00F804E3" w:rsidRPr="004F48E9">
        <w:rPr>
          <w:rFonts w:ascii="Book Antiqua" w:hAnsi="Book Antiqua"/>
          <w:sz w:val="22"/>
          <w:u w:val="single"/>
        </w:rPr>
        <w:t>Burkholder, M</w:t>
      </w:r>
      <w:r w:rsidR="00F804E3">
        <w:rPr>
          <w:rFonts w:ascii="Book Antiqua" w:hAnsi="Book Antiqua"/>
          <w:sz w:val="22"/>
        </w:rPr>
        <w:t>. (</w:t>
      </w:r>
      <w:r w:rsidR="00751E7A">
        <w:rPr>
          <w:rFonts w:ascii="Book Antiqua" w:hAnsi="Book Antiqua"/>
          <w:sz w:val="22"/>
        </w:rPr>
        <w:t>2014</w:t>
      </w:r>
      <w:r w:rsidR="00F804E3">
        <w:rPr>
          <w:rFonts w:ascii="Book Antiqua" w:hAnsi="Book Antiqua"/>
          <w:sz w:val="22"/>
        </w:rPr>
        <w:t xml:space="preserve">). </w:t>
      </w:r>
      <w:r w:rsidR="00F804E3" w:rsidRPr="0078483D">
        <w:rPr>
          <w:lang w:val="fr-CA"/>
        </w:rPr>
        <w:t xml:space="preserve">The </w:t>
      </w:r>
      <w:proofErr w:type="spellStart"/>
      <w:r w:rsidR="00F804E3" w:rsidRPr="0078483D">
        <w:rPr>
          <w:lang w:val="fr-CA"/>
        </w:rPr>
        <w:t>effect</w:t>
      </w:r>
      <w:proofErr w:type="spellEnd"/>
      <w:r w:rsidR="00F804E3" w:rsidRPr="0078483D">
        <w:rPr>
          <w:lang w:val="fr-CA"/>
        </w:rPr>
        <w:t xml:space="preserve"> of </w:t>
      </w:r>
      <w:proofErr w:type="spellStart"/>
      <w:r w:rsidR="00F804E3" w:rsidRPr="0078483D">
        <w:rPr>
          <w:lang w:val="fr-CA"/>
        </w:rPr>
        <w:t>age</w:t>
      </w:r>
      <w:proofErr w:type="spellEnd"/>
      <w:r w:rsidR="00F804E3" w:rsidRPr="0078483D">
        <w:rPr>
          <w:lang w:val="fr-CA"/>
        </w:rPr>
        <w:t xml:space="preserve"> of L2 acquisition on the </w:t>
      </w:r>
      <w:proofErr w:type="spellStart"/>
      <w:r w:rsidR="00F804E3" w:rsidRPr="0078483D">
        <w:rPr>
          <w:lang w:val="fr-CA"/>
        </w:rPr>
        <w:t>organization</w:t>
      </w:r>
      <w:proofErr w:type="spellEnd"/>
      <w:r w:rsidR="00F804E3" w:rsidRPr="0078483D">
        <w:rPr>
          <w:lang w:val="fr-CA"/>
        </w:rPr>
        <w:t xml:space="preserve"> of the </w:t>
      </w:r>
      <w:proofErr w:type="spellStart"/>
      <w:r w:rsidR="00F804E3" w:rsidRPr="0078483D">
        <w:rPr>
          <w:lang w:val="fr-CA"/>
        </w:rPr>
        <w:t>bilingual</w:t>
      </w:r>
      <w:proofErr w:type="spellEnd"/>
      <w:r w:rsidR="00F804E3" w:rsidRPr="0078483D">
        <w:rPr>
          <w:lang w:val="fr-CA"/>
        </w:rPr>
        <w:t xml:space="preserve"> </w:t>
      </w:r>
      <w:proofErr w:type="spellStart"/>
      <w:r w:rsidR="00F804E3" w:rsidRPr="0078483D">
        <w:rPr>
          <w:lang w:val="fr-CA"/>
        </w:rPr>
        <w:t>lexicon</w:t>
      </w:r>
      <w:proofErr w:type="spellEnd"/>
      <w:r w:rsidR="00F804E3" w:rsidRPr="0078483D">
        <w:rPr>
          <w:lang w:val="fr-CA"/>
        </w:rPr>
        <w:t xml:space="preserve">: </w:t>
      </w:r>
      <w:proofErr w:type="spellStart"/>
      <w:r w:rsidR="00F804E3" w:rsidRPr="0078483D">
        <w:rPr>
          <w:lang w:val="fr-CA"/>
        </w:rPr>
        <w:t>Evidence</w:t>
      </w:r>
      <w:proofErr w:type="spellEnd"/>
      <w:r w:rsidR="00F804E3" w:rsidRPr="0078483D">
        <w:rPr>
          <w:lang w:val="fr-CA"/>
        </w:rPr>
        <w:t xml:space="preserve"> </w:t>
      </w:r>
      <w:proofErr w:type="spellStart"/>
      <w:r w:rsidR="00F804E3" w:rsidRPr="0078483D">
        <w:rPr>
          <w:lang w:val="fr-CA"/>
        </w:rPr>
        <w:t>from</w:t>
      </w:r>
      <w:proofErr w:type="spellEnd"/>
      <w:r w:rsidR="00F804E3" w:rsidRPr="0078483D">
        <w:rPr>
          <w:lang w:val="fr-CA"/>
        </w:rPr>
        <w:t xml:space="preserve"> </w:t>
      </w:r>
      <w:proofErr w:type="spellStart"/>
      <w:r w:rsidR="00F804E3" w:rsidRPr="0078483D">
        <w:rPr>
          <w:lang w:val="fr-CA"/>
        </w:rPr>
        <w:t>masked</w:t>
      </w:r>
      <w:proofErr w:type="spellEnd"/>
      <w:r w:rsidR="00F804E3" w:rsidRPr="0078483D">
        <w:rPr>
          <w:lang w:val="fr-CA"/>
        </w:rPr>
        <w:t xml:space="preserve"> priming</w:t>
      </w:r>
      <w:r w:rsidR="00F804E3">
        <w:rPr>
          <w:lang w:val="fr-CA"/>
        </w:rPr>
        <w:t xml:space="preserve">. </w:t>
      </w:r>
      <w:proofErr w:type="spellStart"/>
      <w:r w:rsidR="00F804E3" w:rsidRPr="004F48E9">
        <w:rPr>
          <w:i/>
          <w:lang w:val="fr-CA"/>
        </w:rPr>
        <w:t>Bilingualism</w:t>
      </w:r>
      <w:proofErr w:type="spellEnd"/>
      <w:r w:rsidR="00F804E3" w:rsidRPr="004F48E9">
        <w:rPr>
          <w:i/>
          <w:lang w:val="fr-CA"/>
        </w:rPr>
        <w:t xml:space="preserve">: </w:t>
      </w:r>
      <w:proofErr w:type="spellStart"/>
      <w:r w:rsidR="00F804E3" w:rsidRPr="004F48E9">
        <w:rPr>
          <w:i/>
          <w:lang w:val="fr-CA"/>
        </w:rPr>
        <w:t>Language</w:t>
      </w:r>
      <w:proofErr w:type="spellEnd"/>
      <w:r w:rsidR="00F804E3" w:rsidRPr="004F48E9">
        <w:rPr>
          <w:i/>
          <w:lang w:val="fr-CA"/>
        </w:rPr>
        <w:t xml:space="preserve"> and Cognition</w:t>
      </w:r>
      <w:r w:rsidR="00F804E3">
        <w:rPr>
          <w:lang w:val="fr-CA"/>
        </w:rPr>
        <w:t>.</w:t>
      </w:r>
      <w:r w:rsidR="007B0CD6">
        <w:rPr>
          <w:lang w:val="fr-CA"/>
        </w:rPr>
        <w:t xml:space="preserve"> </w:t>
      </w:r>
      <w:proofErr w:type="spellStart"/>
      <w:r w:rsidR="007B0CD6">
        <w:rPr>
          <w:lang w:val="fr-CA"/>
        </w:rPr>
        <w:t>Available</w:t>
      </w:r>
      <w:proofErr w:type="spellEnd"/>
      <w:r w:rsidR="007B0CD6">
        <w:rPr>
          <w:lang w:val="fr-CA"/>
        </w:rPr>
        <w:t xml:space="preserve"> Online </w:t>
      </w:r>
      <w:proofErr w:type="spellStart"/>
      <w:r w:rsidR="007B0CD6">
        <w:rPr>
          <w:lang w:val="fr-CA"/>
        </w:rPr>
        <w:t>December</w:t>
      </w:r>
      <w:proofErr w:type="spellEnd"/>
      <w:r w:rsidR="007B0CD6">
        <w:rPr>
          <w:lang w:val="fr-CA"/>
        </w:rPr>
        <w:t xml:space="preserve"> 2013</w:t>
      </w:r>
    </w:p>
    <w:p w:rsidR="00FD2992" w:rsidRDefault="001F083C" w:rsidP="000404B0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99" w:hanging="499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7</w:t>
      </w:r>
      <w:r w:rsidR="00FD2992">
        <w:rPr>
          <w:rFonts w:ascii="Book Antiqua" w:hAnsi="Book Antiqua"/>
          <w:sz w:val="22"/>
        </w:rPr>
        <w:t>.</w:t>
      </w:r>
      <w:r w:rsidR="00FD2992">
        <w:rPr>
          <w:rFonts w:ascii="Book Antiqua" w:hAnsi="Book Antiqua"/>
          <w:sz w:val="22"/>
        </w:rPr>
        <w:tab/>
      </w:r>
      <w:r w:rsidR="00FD2992" w:rsidRPr="00925106">
        <w:rPr>
          <w:rFonts w:ascii="Book Antiqua" w:hAnsi="Book Antiqua"/>
          <w:sz w:val="22"/>
          <w:u w:val="single"/>
        </w:rPr>
        <w:t>Tremblay, M-C.</w:t>
      </w:r>
      <w:r w:rsidR="00FD2992" w:rsidRPr="00925106">
        <w:rPr>
          <w:rFonts w:ascii="Book Antiqua" w:hAnsi="Book Antiqua"/>
          <w:sz w:val="22"/>
        </w:rPr>
        <w:t xml:space="preserve">, &amp; </w:t>
      </w:r>
      <w:r w:rsidR="00FD2992" w:rsidRPr="00925106">
        <w:rPr>
          <w:rFonts w:ascii="Book Antiqua" w:hAnsi="Book Antiqua"/>
          <w:b/>
          <w:sz w:val="22"/>
        </w:rPr>
        <w:t>Sabourin, L</w:t>
      </w:r>
      <w:r w:rsidR="00FD2992" w:rsidRPr="00925106">
        <w:rPr>
          <w:rFonts w:ascii="Book Antiqua" w:hAnsi="Book Antiqua"/>
          <w:sz w:val="22"/>
        </w:rPr>
        <w:t>. (</w:t>
      </w:r>
      <w:r w:rsidR="00DF4EDA">
        <w:rPr>
          <w:rFonts w:ascii="Book Antiqua" w:hAnsi="Book Antiqua"/>
          <w:sz w:val="22"/>
        </w:rPr>
        <w:t>2012</w:t>
      </w:r>
      <w:r w:rsidR="00FD2992" w:rsidRPr="00925106">
        <w:rPr>
          <w:rFonts w:ascii="Book Antiqua" w:hAnsi="Book Antiqua"/>
          <w:sz w:val="22"/>
          <w:szCs w:val="22"/>
        </w:rPr>
        <w:t xml:space="preserve">). </w:t>
      </w:r>
      <w:proofErr w:type="gramStart"/>
      <w:r w:rsidR="00FD2992" w:rsidRPr="00925106">
        <w:rPr>
          <w:rFonts w:ascii="Book Antiqua" w:hAnsi="Book Antiqua"/>
          <w:sz w:val="22"/>
          <w:szCs w:val="22"/>
        </w:rPr>
        <w:t xml:space="preserve">Comparing the </w:t>
      </w:r>
      <w:proofErr w:type="spellStart"/>
      <w:r w:rsidR="00FD2992" w:rsidRPr="00925106">
        <w:rPr>
          <w:rFonts w:ascii="Book Antiqua" w:hAnsi="Book Antiqua"/>
          <w:sz w:val="22"/>
          <w:szCs w:val="22"/>
        </w:rPr>
        <w:t>behavioural</w:t>
      </w:r>
      <w:proofErr w:type="spellEnd"/>
      <w:r w:rsidR="00FD2992" w:rsidRPr="00925106">
        <w:rPr>
          <w:rFonts w:ascii="Book Antiqua" w:hAnsi="Book Antiqua"/>
          <w:sz w:val="22"/>
          <w:szCs w:val="22"/>
        </w:rPr>
        <w:t xml:space="preserve"> discrimination abilities of monolinguals, bilinguals and </w:t>
      </w:r>
      <w:r w:rsidR="00AD3642">
        <w:rPr>
          <w:rFonts w:ascii="Book Antiqua" w:hAnsi="Book Antiqua"/>
          <w:sz w:val="22"/>
          <w:szCs w:val="22"/>
        </w:rPr>
        <w:t>m</w:t>
      </w:r>
      <w:r w:rsidR="00FD2992" w:rsidRPr="00925106">
        <w:rPr>
          <w:rFonts w:ascii="Book Antiqua" w:hAnsi="Book Antiqua"/>
          <w:sz w:val="22"/>
          <w:szCs w:val="22"/>
        </w:rPr>
        <w:t>ultilinguals.</w:t>
      </w:r>
      <w:proofErr w:type="gramEnd"/>
      <w:r w:rsidR="00FD2992" w:rsidRPr="00925106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FD2992" w:rsidRPr="004F48E9">
        <w:rPr>
          <w:rFonts w:ascii="Book Antiqua" w:hAnsi="Book Antiqua"/>
          <w:i/>
          <w:sz w:val="22"/>
          <w:szCs w:val="22"/>
        </w:rPr>
        <w:t>Journal of the Acoustical Society of Americ</w:t>
      </w:r>
      <w:r w:rsidR="00FD2992">
        <w:rPr>
          <w:rFonts w:ascii="Book Antiqua" w:hAnsi="Book Antiqua"/>
          <w:i/>
          <w:sz w:val="22"/>
          <w:szCs w:val="22"/>
        </w:rPr>
        <w:t>a</w:t>
      </w:r>
      <w:r w:rsidR="00DF4EDA">
        <w:rPr>
          <w:rFonts w:ascii="Book Antiqua" w:hAnsi="Book Antiqua"/>
          <w:i/>
          <w:sz w:val="22"/>
          <w:szCs w:val="22"/>
        </w:rPr>
        <w:t xml:space="preserve">, </w:t>
      </w:r>
      <w:r w:rsidR="00DF4EDA" w:rsidRPr="00DF4EDA">
        <w:rPr>
          <w:rFonts w:ascii="Book Antiqua" w:hAnsi="Book Antiqua"/>
          <w:sz w:val="22"/>
          <w:szCs w:val="22"/>
        </w:rPr>
        <w:t>132(5), 3465-3474.</w:t>
      </w:r>
      <w:proofErr w:type="gramEnd"/>
    </w:p>
    <w:p w:rsidR="000404B0" w:rsidRDefault="001F083C" w:rsidP="000404B0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99" w:hanging="499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6</w:t>
      </w:r>
      <w:r w:rsidR="000404B0">
        <w:rPr>
          <w:rFonts w:ascii="Book Antiqua" w:hAnsi="Book Antiqua"/>
          <w:sz w:val="22"/>
        </w:rPr>
        <w:t>.</w:t>
      </w:r>
      <w:r w:rsidR="000404B0">
        <w:rPr>
          <w:rFonts w:ascii="Book Antiqua" w:hAnsi="Book Antiqua"/>
          <w:sz w:val="22"/>
        </w:rPr>
        <w:tab/>
      </w:r>
      <w:r w:rsidR="000404B0">
        <w:rPr>
          <w:rFonts w:ascii="Book Antiqua" w:hAnsi="Book Antiqua"/>
          <w:b/>
          <w:bCs/>
          <w:sz w:val="22"/>
        </w:rPr>
        <w:t xml:space="preserve">Sabourin, L. </w:t>
      </w:r>
      <w:r w:rsidR="000404B0" w:rsidRPr="003D4006">
        <w:rPr>
          <w:rFonts w:ascii="Book Antiqua" w:hAnsi="Book Antiqua"/>
          <w:bCs/>
          <w:sz w:val="22"/>
        </w:rPr>
        <w:t>(</w:t>
      </w:r>
      <w:r w:rsidR="000404B0">
        <w:rPr>
          <w:rFonts w:ascii="Book Antiqua" w:hAnsi="Book Antiqua"/>
          <w:bCs/>
          <w:sz w:val="22"/>
        </w:rPr>
        <w:t>2009</w:t>
      </w:r>
      <w:r w:rsidR="000404B0" w:rsidRPr="003D4006">
        <w:rPr>
          <w:rFonts w:ascii="Book Antiqua" w:hAnsi="Book Antiqua"/>
          <w:bCs/>
          <w:sz w:val="22"/>
        </w:rPr>
        <w:t>).</w:t>
      </w:r>
      <w:r w:rsidR="000404B0">
        <w:rPr>
          <w:rFonts w:ascii="Book Antiqua" w:hAnsi="Book Antiqua"/>
          <w:b/>
          <w:bCs/>
          <w:sz w:val="22"/>
        </w:rPr>
        <w:t xml:space="preserve"> </w:t>
      </w:r>
      <w:proofErr w:type="gramStart"/>
      <w:r w:rsidR="000404B0" w:rsidRPr="00A40696">
        <w:rPr>
          <w:rFonts w:ascii="Book Antiqua" w:hAnsi="Book Antiqua"/>
          <w:bCs/>
          <w:sz w:val="22"/>
        </w:rPr>
        <w:t xml:space="preserve">Neuroimaging and </w:t>
      </w:r>
      <w:r w:rsidR="000404B0">
        <w:rPr>
          <w:rFonts w:ascii="Book Antiqua" w:hAnsi="Book Antiqua"/>
          <w:bCs/>
          <w:sz w:val="22"/>
        </w:rPr>
        <w:t>s</w:t>
      </w:r>
      <w:r w:rsidR="000404B0" w:rsidRPr="00A40696">
        <w:rPr>
          <w:rFonts w:ascii="Book Antiqua" w:hAnsi="Book Antiqua"/>
          <w:bCs/>
          <w:sz w:val="22"/>
        </w:rPr>
        <w:t xml:space="preserve">econd </w:t>
      </w:r>
      <w:r w:rsidR="000404B0">
        <w:rPr>
          <w:rFonts w:ascii="Book Antiqua" w:hAnsi="Book Antiqua"/>
          <w:bCs/>
          <w:sz w:val="22"/>
        </w:rPr>
        <w:t>l</w:t>
      </w:r>
      <w:r w:rsidR="000404B0" w:rsidRPr="00A40696">
        <w:rPr>
          <w:rFonts w:ascii="Book Antiqua" w:hAnsi="Book Antiqua"/>
          <w:bCs/>
          <w:sz w:val="22"/>
        </w:rPr>
        <w:t xml:space="preserve">anguage </w:t>
      </w:r>
      <w:r w:rsidR="000404B0">
        <w:rPr>
          <w:rFonts w:ascii="Book Antiqua" w:hAnsi="Book Antiqua"/>
          <w:bCs/>
          <w:sz w:val="22"/>
        </w:rPr>
        <w:t>r</w:t>
      </w:r>
      <w:r w:rsidR="000404B0" w:rsidRPr="00A40696">
        <w:rPr>
          <w:rFonts w:ascii="Book Antiqua" w:hAnsi="Book Antiqua"/>
          <w:bCs/>
          <w:sz w:val="22"/>
        </w:rPr>
        <w:t>esearch</w:t>
      </w:r>
      <w:r w:rsidR="000404B0" w:rsidRPr="00A40696">
        <w:rPr>
          <w:rFonts w:ascii="Book Antiqua" w:hAnsi="Book Antiqua"/>
          <w:sz w:val="22"/>
        </w:rPr>
        <w:t>.</w:t>
      </w:r>
      <w:proofErr w:type="gramEnd"/>
      <w:r w:rsidR="000404B0">
        <w:rPr>
          <w:rFonts w:ascii="Book Antiqua" w:hAnsi="Book Antiqua"/>
          <w:sz w:val="22"/>
        </w:rPr>
        <w:t xml:space="preserve"> </w:t>
      </w:r>
      <w:r w:rsidR="000404B0" w:rsidRPr="004F48E9">
        <w:rPr>
          <w:rFonts w:ascii="Book Antiqua" w:hAnsi="Book Antiqua"/>
          <w:i/>
          <w:sz w:val="22"/>
        </w:rPr>
        <w:t>Second Language Research</w:t>
      </w:r>
      <w:r w:rsidR="000404B0">
        <w:rPr>
          <w:rFonts w:ascii="Book Antiqua" w:hAnsi="Book Antiqua"/>
          <w:sz w:val="22"/>
        </w:rPr>
        <w:t>, 25(1), 5-11.</w:t>
      </w:r>
    </w:p>
    <w:p w:rsidR="000404B0" w:rsidRDefault="001F083C" w:rsidP="000404B0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99" w:hanging="499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5</w:t>
      </w:r>
      <w:r w:rsidR="000404B0">
        <w:rPr>
          <w:rFonts w:ascii="Book Antiqua" w:hAnsi="Book Antiqua"/>
          <w:sz w:val="22"/>
        </w:rPr>
        <w:t>.</w:t>
      </w:r>
      <w:r w:rsidR="000404B0">
        <w:rPr>
          <w:rFonts w:ascii="Book Antiqua" w:hAnsi="Book Antiqua"/>
          <w:sz w:val="22"/>
        </w:rPr>
        <w:tab/>
      </w:r>
      <w:r w:rsidR="000404B0" w:rsidRPr="003D4006">
        <w:rPr>
          <w:rFonts w:ascii="Book Antiqua" w:hAnsi="Book Antiqua"/>
          <w:b/>
          <w:sz w:val="22"/>
        </w:rPr>
        <w:t>Sabourin, L.</w:t>
      </w:r>
      <w:r w:rsidR="000404B0">
        <w:rPr>
          <w:rFonts w:ascii="Book Antiqua" w:hAnsi="Book Antiqua"/>
          <w:sz w:val="22"/>
        </w:rPr>
        <w:t xml:space="preserve"> </w:t>
      </w:r>
      <w:r w:rsidR="000717E9">
        <w:rPr>
          <w:rFonts w:ascii="Book Antiqua" w:hAnsi="Book Antiqua"/>
          <w:sz w:val="22"/>
        </w:rPr>
        <w:t xml:space="preserve">&amp; </w:t>
      </w:r>
      <w:r w:rsidR="000404B0">
        <w:rPr>
          <w:rFonts w:ascii="Book Antiqua" w:hAnsi="Book Antiqua"/>
          <w:sz w:val="22"/>
        </w:rPr>
        <w:t xml:space="preserve">Stowe, L. (2008). </w:t>
      </w:r>
      <w:r w:rsidR="000404B0">
        <w:t xml:space="preserve">Second language processing: When are L1 and L2 processed </w:t>
      </w:r>
      <w:proofErr w:type="gramStart"/>
      <w:r w:rsidR="000404B0">
        <w:t>similarly.</w:t>
      </w:r>
      <w:proofErr w:type="gramEnd"/>
      <w:r w:rsidR="000404B0">
        <w:t xml:space="preserve"> </w:t>
      </w:r>
      <w:r w:rsidR="000404B0" w:rsidRPr="004F48E9">
        <w:rPr>
          <w:i/>
        </w:rPr>
        <w:t>Second Language Research</w:t>
      </w:r>
      <w:r w:rsidR="000404B0">
        <w:t>, 24(3): 397-430.</w:t>
      </w:r>
    </w:p>
    <w:p w:rsidR="000404B0" w:rsidRDefault="001F083C" w:rsidP="000404B0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99" w:hanging="499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4</w:t>
      </w:r>
      <w:r w:rsidR="000404B0">
        <w:rPr>
          <w:rFonts w:ascii="Book Antiqua" w:hAnsi="Book Antiqua"/>
          <w:sz w:val="22"/>
        </w:rPr>
        <w:t>.</w:t>
      </w:r>
      <w:r w:rsidR="000404B0">
        <w:rPr>
          <w:rFonts w:ascii="Book Antiqua" w:hAnsi="Book Antiqua"/>
          <w:sz w:val="22"/>
        </w:rPr>
        <w:tab/>
      </w:r>
      <w:r w:rsidR="000404B0">
        <w:rPr>
          <w:rFonts w:ascii="Book Antiqua" w:hAnsi="Book Antiqua"/>
          <w:b/>
          <w:bCs/>
          <w:sz w:val="22"/>
        </w:rPr>
        <w:t>Sabourin, L.</w:t>
      </w:r>
      <w:r w:rsidR="000404B0">
        <w:rPr>
          <w:rFonts w:ascii="Book Antiqua" w:hAnsi="Book Antiqua"/>
          <w:sz w:val="22"/>
        </w:rPr>
        <w:t xml:space="preserve"> (2006). </w:t>
      </w:r>
      <w:proofErr w:type="gramStart"/>
      <w:r w:rsidR="000404B0">
        <w:rPr>
          <w:rFonts w:ascii="Book Antiqua" w:hAnsi="Book Antiqua"/>
          <w:sz w:val="22"/>
        </w:rPr>
        <w:t>Does the “Shallow-Structures” proposal account for qualitative differences in L1 and L2 processing.</w:t>
      </w:r>
      <w:proofErr w:type="gramEnd"/>
      <w:r w:rsidR="000404B0">
        <w:rPr>
          <w:rFonts w:ascii="Book Antiqua" w:hAnsi="Book Antiqua"/>
          <w:sz w:val="22"/>
        </w:rPr>
        <w:t xml:space="preserve"> </w:t>
      </w:r>
      <w:proofErr w:type="gramStart"/>
      <w:r w:rsidR="000404B0" w:rsidRPr="004F48E9">
        <w:rPr>
          <w:rFonts w:ascii="Book Antiqua" w:hAnsi="Book Antiqua"/>
          <w:i/>
          <w:sz w:val="22"/>
        </w:rPr>
        <w:t>Journal of Applied Psycholinguistics</w:t>
      </w:r>
      <w:r w:rsidR="000404B0">
        <w:rPr>
          <w:rFonts w:ascii="Book Antiqua" w:hAnsi="Book Antiqua"/>
          <w:sz w:val="22"/>
        </w:rPr>
        <w:t>.</w:t>
      </w:r>
      <w:proofErr w:type="gramEnd"/>
      <w:r w:rsidR="000404B0">
        <w:rPr>
          <w:rFonts w:ascii="Book Antiqua" w:hAnsi="Book Antiqua"/>
          <w:sz w:val="22"/>
        </w:rPr>
        <w:t xml:space="preserve"> 27(1): 81-84.</w:t>
      </w:r>
    </w:p>
    <w:p w:rsidR="000404B0" w:rsidRDefault="001F083C" w:rsidP="000404B0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99" w:hanging="499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3</w:t>
      </w:r>
      <w:r w:rsidR="000404B0">
        <w:rPr>
          <w:rFonts w:ascii="Book Antiqua" w:hAnsi="Book Antiqua"/>
          <w:sz w:val="22"/>
        </w:rPr>
        <w:t>.</w:t>
      </w:r>
      <w:r w:rsidR="000404B0">
        <w:rPr>
          <w:rFonts w:ascii="Book Antiqua" w:hAnsi="Book Antiqua"/>
          <w:sz w:val="22"/>
        </w:rPr>
        <w:tab/>
      </w:r>
      <w:r w:rsidR="000404B0">
        <w:rPr>
          <w:rFonts w:ascii="Book Antiqua" w:hAnsi="Book Antiqua"/>
          <w:b/>
          <w:sz w:val="22"/>
        </w:rPr>
        <w:t>Sabourin, L.,</w:t>
      </w:r>
      <w:r w:rsidR="000404B0">
        <w:rPr>
          <w:rFonts w:ascii="Book Antiqua" w:hAnsi="Book Antiqua"/>
          <w:sz w:val="22"/>
        </w:rPr>
        <w:t xml:space="preserve"> Stowe, L.A., </w:t>
      </w:r>
      <w:r w:rsidR="00AD3642">
        <w:rPr>
          <w:rFonts w:ascii="Book Antiqua" w:hAnsi="Book Antiqua"/>
          <w:sz w:val="22"/>
        </w:rPr>
        <w:t xml:space="preserve">&amp; </w:t>
      </w:r>
      <w:r w:rsidR="000404B0">
        <w:rPr>
          <w:rFonts w:ascii="Book Antiqua" w:hAnsi="Book Antiqua"/>
          <w:sz w:val="22"/>
        </w:rPr>
        <w:t xml:space="preserve">de </w:t>
      </w:r>
      <w:proofErr w:type="spellStart"/>
      <w:r w:rsidR="000404B0">
        <w:rPr>
          <w:rFonts w:ascii="Book Antiqua" w:hAnsi="Book Antiqua"/>
          <w:sz w:val="22"/>
        </w:rPr>
        <w:t>Haan</w:t>
      </w:r>
      <w:proofErr w:type="spellEnd"/>
      <w:r w:rsidR="000404B0">
        <w:rPr>
          <w:rFonts w:ascii="Book Antiqua" w:hAnsi="Book Antiqua"/>
          <w:sz w:val="22"/>
        </w:rPr>
        <w:t xml:space="preserve">, G.J. (2006). Transfer Effects in Learning an L2 Grammatical Gender System. </w:t>
      </w:r>
      <w:proofErr w:type="gramStart"/>
      <w:r w:rsidR="000404B0" w:rsidRPr="004F48E9">
        <w:rPr>
          <w:rFonts w:ascii="Book Antiqua" w:hAnsi="Book Antiqua"/>
          <w:i/>
          <w:sz w:val="22"/>
        </w:rPr>
        <w:t>Second Language Research</w:t>
      </w:r>
      <w:r w:rsidR="000404B0">
        <w:rPr>
          <w:rFonts w:ascii="Book Antiqua" w:hAnsi="Book Antiqua"/>
          <w:sz w:val="22"/>
          <w:u w:val="single"/>
        </w:rPr>
        <w:t>.</w:t>
      </w:r>
      <w:proofErr w:type="gramEnd"/>
      <w:r w:rsidR="000404B0">
        <w:rPr>
          <w:rFonts w:ascii="Book Antiqua" w:hAnsi="Book Antiqua"/>
          <w:sz w:val="22"/>
        </w:rPr>
        <w:t xml:space="preserve"> 22(1):1-29.</w:t>
      </w:r>
    </w:p>
    <w:p w:rsidR="000404B0" w:rsidRDefault="001F083C" w:rsidP="000404B0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99" w:hanging="499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2</w:t>
      </w:r>
      <w:r w:rsidR="000404B0">
        <w:rPr>
          <w:rFonts w:ascii="Book Antiqua" w:hAnsi="Book Antiqua"/>
          <w:sz w:val="22"/>
        </w:rPr>
        <w:t>.</w:t>
      </w:r>
      <w:r w:rsidR="000404B0">
        <w:rPr>
          <w:rFonts w:ascii="Book Antiqua" w:hAnsi="Book Antiqua"/>
          <w:sz w:val="22"/>
        </w:rPr>
        <w:tab/>
        <w:t xml:space="preserve">Stowe, L.A., </w:t>
      </w:r>
      <w:r w:rsidR="000404B0">
        <w:rPr>
          <w:rFonts w:ascii="Book Antiqua" w:hAnsi="Book Antiqua"/>
          <w:b/>
          <w:sz w:val="22"/>
        </w:rPr>
        <w:t>Sabourin, L.</w:t>
      </w:r>
      <w:r w:rsidR="000404B0">
        <w:rPr>
          <w:rFonts w:ascii="Book Antiqua" w:hAnsi="Book Antiqua"/>
          <w:sz w:val="22"/>
        </w:rPr>
        <w:t xml:space="preserve"> (2005). Imaging the Processing of a Second Language: Effects of Maturation and Proficiency on the Neural Processes Involved. </w:t>
      </w:r>
      <w:proofErr w:type="gramStart"/>
      <w:r w:rsidR="000404B0" w:rsidRPr="004F48E9">
        <w:rPr>
          <w:rFonts w:ascii="Book Antiqua" w:hAnsi="Book Antiqua"/>
          <w:i/>
          <w:sz w:val="22"/>
        </w:rPr>
        <w:t>International Review of Applied Linguistics in Language Teaching</w:t>
      </w:r>
      <w:r w:rsidR="000404B0">
        <w:rPr>
          <w:rFonts w:ascii="Book Antiqua" w:hAnsi="Book Antiqua"/>
          <w:sz w:val="22"/>
          <w:u w:val="single"/>
        </w:rPr>
        <w:t>.</w:t>
      </w:r>
      <w:proofErr w:type="gramEnd"/>
      <w:r w:rsidR="000404B0">
        <w:rPr>
          <w:rFonts w:ascii="Book Antiqua" w:hAnsi="Book Antiqua"/>
          <w:sz w:val="22"/>
        </w:rPr>
        <w:t xml:space="preserve"> 43(4):329-353.</w:t>
      </w:r>
    </w:p>
    <w:p w:rsidR="00AD3642" w:rsidRPr="00AD3642" w:rsidRDefault="001F083C" w:rsidP="000404B0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99" w:hanging="499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</w:t>
      </w:r>
      <w:r w:rsidR="00AD3642" w:rsidRPr="00AD3642">
        <w:rPr>
          <w:rFonts w:ascii="Book Antiqua" w:hAnsi="Book Antiqua"/>
          <w:sz w:val="22"/>
        </w:rPr>
        <w:t>.</w:t>
      </w:r>
      <w:r w:rsidR="00AD3642" w:rsidRPr="00AD3642">
        <w:rPr>
          <w:rFonts w:ascii="Book Antiqua" w:hAnsi="Book Antiqua"/>
          <w:sz w:val="22"/>
        </w:rPr>
        <w:tab/>
      </w:r>
      <w:r w:rsidR="00AD3642" w:rsidRPr="00AD3642">
        <w:rPr>
          <w:rFonts w:ascii="Book Antiqua" w:hAnsi="Book Antiqua"/>
          <w:b/>
          <w:sz w:val="22"/>
        </w:rPr>
        <w:t>Sabourin, L.</w:t>
      </w:r>
      <w:r w:rsidR="00AD3642">
        <w:rPr>
          <w:rFonts w:ascii="Book Antiqua" w:hAnsi="Book Antiqua"/>
          <w:sz w:val="22"/>
        </w:rPr>
        <w:t>,</w:t>
      </w:r>
      <w:r w:rsidR="00AD3642" w:rsidRPr="00AD3642">
        <w:rPr>
          <w:rFonts w:ascii="Book Antiqua" w:hAnsi="Book Antiqua"/>
          <w:sz w:val="22"/>
        </w:rPr>
        <w:t xml:space="preserve"> &amp; Stowe, L. A. (2004). Memory effects in syntactic ERP tasks. </w:t>
      </w:r>
      <w:proofErr w:type="gramStart"/>
      <w:r w:rsidR="00AD3642" w:rsidRPr="00AD3642">
        <w:rPr>
          <w:rFonts w:ascii="Book Antiqua" w:hAnsi="Book Antiqua"/>
          <w:i/>
          <w:iCs/>
          <w:sz w:val="22"/>
        </w:rPr>
        <w:t>Brain &amp; Cognition</w:t>
      </w:r>
      <w:r w:rsidR="00AD3642" w:rsidRPr="00AD3642">
        <w:rPr>
          <w:rFonts w:ascii="Book Antiqua" w:hAnsi="Book Antiqua"/>
          <w:sz w:val="22"/>
        </w:rPr>
        <w:t>.</w:t>
      </w:r>
      <w:proofErr w:type="gramEnd"/>
      <w:r w:rsidR="00AD3642" w:rsidRPr="00AD3642">
        <w:rPr>
          <w:rFonts w:ascii="Book Antiqua" w:hAnsi="Book Antiqua"/>
          <w:sz w:val="22"/>
        </w:rPr>
        <w:t xml:space="preserve"> 55, 392-39</w:t>
      </w:r>
      <w:r w:rsidR="00AD3642">
        <w:rPr>
          <w:rFonts w:ascii="Book Antiqua" w:hAnsi="Book Antiqua"/>
          <w:sz w:val="22"/>
        </w:rPr>
        <w:t>5.</w:t>
      </w:r>
    </w:p>
    <w:p w:rsidR="000404B0" w:rsidRPr="00B252C4" w:rsidRDefault="000404B0" w:rsidP="000404B0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16"/>
          <w:szCs w:val="16"/>
        </w:rPr>
      </w:pPr>
    </w:p>
    <w:p w:rsidR="000404B0" w:rsidRDefault="00781E24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 xml:space="preserve">Others: </w:t>
      </w:r>
      <w:r w:rsidR="000404B0">
        <w:rPr>
          <w:rFonts w:ascii="Book Antiqua" w:hAnsi="Book Antiqua"/>
          <w:sz w:val="22"/>
          <w:u w:val="single"/>
        </w:rPr>
        <w:t xml:space="preserve">Papers submitted to </w:t>
      </w:r>
      <w:proofErr w:type="gramStart"/>
      <w:r w:rsidR="000404B0">
        <w:rPr>
          <w:rFonts w:ascii="Book Antiqua" w:hAnsi="Book Antiqua"/>
          <w:sz w:val="22"/>
          <w:u w:val="single"/>
        </w:rPr>
        <w:t>refereed</w:t>
      </w:r>
      <w:proofErr w:type="gramEnd"/>
      <w:r w:rsidR="000404B0">
        <w:rPr>
          <w:rFonts w:ascii="Book Antiqua" w:hAnsi="Book Antiqua"/>
          <w:sz w:val="22"/>
          <w:u w:val="single"/>
        </w:rPr>
        <w:t xml:space="preserve"> Journals:</w:t>
      </w:r>
    </w:p>
    <w:p w:rsidR="00781E24" w:rsidRPr="00781E24" w:rsidRDefault="00781E24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16"/>
          <w:szCs w:val="16"/>
        </w:rPr>
      </w:pPr>
    </w:p>
    <w:p w:rsidR="00260911" w:rsidRDefault="00260911" w:rsidP="00781E24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  <w:szCs w:val="22"/>
        </w:rPr>
      </w:pPr>
      <w:r w:rsidRPr="00260911">
        <w:rPr>
          <w:rFonts w:ascii="Book Antiqua" w:hAnsi="Book Antiqua"/>
          <w:sz w:val="22"/>
          <w:szCs w:val="22"/>
          <w:u w:val="single"/>
        </w:rPr>
        <w:t>Tremblay, M-C.</w:t>
      </w:r>
      <w:r>
        <w:rPr>
          <w:rFonts w:ascii="Book Antiqua" w:hAnsi="Book Antiqua"/>
          <w:sz w:val="22"/>
          <w:szCs w:val="22"/>
        </w:rPr>
        <w:t xml:space="preserve">, &amp; </w:t>
      </w:r>
      <w:r w:rsidRPr="00260911">
        <w:rPr>
          <w:rFonts w:ascii="Book Antiqua" w:hAnsi="Book Antiqua"/>
          <w:b/>
          <w:sz w:val="22"/>
          <w:szCs w:val="22"/>
        </w:rPr>
        <w:t>Sabourin, L.</w:t>
      </w:r>
      <w:r>
        <w:rPr>
          <w:rFonts w:ascii="Book Antiqua" w:hAnsi="Book Antiqua"/>
          <w:sz w:val="22"/>
          <w:szCs w:val="22"/>
        </w:rPr>
        <w:t xml:space="preserve"> (submitted Feb. 19, 2014). </w:t>
      </w:r>
      <w:r w:rsidRPr="00B9620B">
        <w:rPr>
          <w:bCs/>
          <w:lang w:val="en-CA"/>
        </w:rPr>
        <w:t>Neurophysiological evidence for enhanced perceptual abilities in more experienced language learners</w:t>
      </w:r>
      <w:r w:rsidRPr="00B9620B">
        <w:rPr>
          <w:rFonts w:ascii="Book Antiqua" w:hAnsi="Book Antiqua"/>
          <w:sz w:val="22"/>
          <w:szCs w:val="22"/>
        </w:rPr>
        <w:t>.</w:t>
      </w:r>
      <w:r w:rsidRPr="00925106">
        <w:rPr>
          <w:rFonts w:ascii="Book Antiqua" w:hAnsi="Book Antiqua"/>
          <w:sz w:val="22"/>
          <w:szCs w:val="22"/>
        </w:rPr>
        <w:t xml:space="preserve"> </w:t>
      </w:r>
      <w:r w:rsidRPr="00B9620B">
        <w:rPr>
          <w:rFonts w:ascii="Book Antiqua" w:hAnsi="Book Antiqua"/>
          <w:i/>
          <w:sz w:val="22"/>
          <w:szCs w:val="22"/>
        </w:rPr>
        <w:t xml:space="preserve">International Journal of </w:t>
      </w:r>
      <w:proofErr w:type="spellStart"/>
      <w:r w:rsidRPr="00B9620B">
        <w:rPr>
          <w:rFonts w:ascii="Book Antiqua" w:hAnsi="Book Antiqua"/>
          <w:i/>
          <w:sz w:val="22"/>
          <w:szCs w:val="22"/>
        </w:rPr>
        <w:t>Multil</w:t>
      </w:r>
      <w:r w:rsidRPr="00B9620B">
        <w:rPr>
          <w:i/>
          <w:lang w:val="fr-CA"/>
        </w:rPr>
        <w:t>ingualism</w:t>
      </w:r>
      <w:proofErr w:type="spellEnd"/>
      <w:r w:rsidRPr="00925106">
        <w:rPr>
          <w:rFonts w:ascii="Book Antiqua" w:hAnsi="Book Antiqua"/>
          <w:sz w:val="22"/>
          <w:szCs w:val="22"/>
        </w:rPr>
        <w:t>. 4</w:t>
      </w:r>
      <w:r>
        <w:rPr>
          <w:rFonts w:ascii="Book Antiqua" w:hAnsi="Book Antiqua"/>
          <w:sz w:val="22"/>
          <w:szCs w:val="22"/>
        </w:rPr>
        <w:t>0</w:t>
      </w:r>
      <w:r w:rsidRPr="00925106">
        <w:rPr>
          <w:rFonts w:ascii="Book Antiqua" w:hAnsi="Book Antiqua"/>
          <w:sz w:val="22"/>
          <w:szCs w:val="22"/>
        </w:rPr>
        <w:t xml:space="preserve"> pages.</w:t>
      </w:r>
    </w:p>
    <w:p w:rsidR="00260911" w:rsidRPr="00260911" w:rsidRDefault="00260911" w:rsidP="00781E24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  <w:szCs w:val="22"/>
        </w:rPr>
      </w:pPr>
      <w:r w:rsidRPr="00260911">
        <w:rPr>
          <w:rFonts w:ascii="Book Antiqua" w:hAnsi="Book Antiqua"/>
          <w:b/>
          <w:sz w:val="22"/>
          <w:szCs w:val="22"/>
        </w:rPr>
        <w:t>Sabourin, L.</w:t>
      </w:r>
      <w:r>
        <w:rPr>
          <w:rFonts w:ascii="Book Antiqua" w:hAnsi="Book Antiqua"/>
          <w:sz w:val="22"/>
          <w:szCs w:val="22"/>
        </w:rPr>
        <w:t xml:space="preserve"> (submitted Feb.19, 2014). </w:t>
      </w:r>
      <w:r>
        <w:rPr>
          <w:rFonts w:ascii="Book Antiqua" w:hAnsi="Book Antiqua"/>
          <w:sz w:val="22"/>
        </w:rPr>
        <w:t xml:space="preserve">FMRI research on the bilingual brain. Invited submission for the </w:t>
      </w:r>
      <w:r w:rsidRPr="000E68F5">
        <w:rPr>
          <w:rFonts w:ascii="Book Antiqua" w:hAnsi="Book Antiqua"/>
          <w:i/>
          <w:sz w:val="22"/>
        </w:rPr>
        <w:t>Annual Review of Applied Linguistics</w:t>
      </w:r>
      <w:r>
        <w:rPr>
          <w:rFonts w:ascii="Book Antiqua" w:hAnsi="Book Antiqua"/>
          <w:sz w:val="22"/>
        </w:rPr>
        <w:t>. 18 pages.</w:t>
      </w:r>
    </w:p>
    <w:p w:rsidR="00781E24" w:rsidRPr="00781E24" w:rsidRDefault="00781E24" w:rsidP="00781E24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  <w:szCs w:val="22"/>
        </w:rPr>
      </w:pPr>
      <w:r w:rsidRPr="00781E24">
        <w:rPr>
          <w:rFonts w:ascii="Book Antiqua" w:hAnsi="Book Antiqua"/>
          <w:b/>
          <w:sz w:val="22"/>
          <w:szCs w:val="22"/>
        </w:rPr>
        <w:t>Sabourin, L.,</w:t>
      </w:r>
      <w:r w:rsidRPr="00781E24">
        <w:rPr>
          <w:rFonts w:ascii="Book Antiqua" w:hAnsi="Book Antiqua"/>
          <w:sz w:val="22"/>
          <w:szCs w:val="22"/>
        </w:rPr>
        <w:t xml:space="preserve"> Werker, J.F., Bosch, L. &amp; </w:t>
      </w:r>
      <w:proofErr w:type="spellStart"/>
      <w:r w:rsidRPr="00781E24">
        <w:rPr>
          <w:rFonts w:ascii="Book Antiqua" w:hAnsi="Book Antiqua"/>
          <w:sz w:val="22"/>
          <w:szCs w:val="22"/>
        </w:rPr>
        <w:t>Sebastián-Gallés</w:t>
      </w:r>
      <w:proofErr w:type="spellEnd"/>
      <w:r w:rsidRPr="00781E24">
        <w:rPr>
          <w:rFonts w:ascii="Book Antiqua" w:hAnsi="Book Antiqua"/>
          <w:sz w:val="22"/>
          <w:szCs w:val="22"/>
        </w:rPr>
        <w:t xml:space="preserve">, N. (Submitted Jan. 12, 2014). </w:t>
      </w:r>
      <w:r w:rsidRPr="00781E24">
        <w:rPr>
          <w:rFonts w:ascii="Book Antiqua" w:hAnsi="Book Antiqua" w:cs="Arial"/>
          <w:color w:val="222222"/>
          <w:sz w:val="22"/>
          <w:szCs w:val="22"/>
          <w:shd w:val="clear" w:color="auto" w:fill="FFFFFF"/>
        </w:rPr>
        <w:t>The Effect of Vowel Proximity on Speech Perception: Evidence from Monolingual Infants</w:t>
      </w:r>
      <w:r w:rsidRPr="00781E24">
        <w:rPr>
          <w:rFonts w:ascii="Book Antiqua" w:hAnsi="Book Antiqua"/>
          <w:sz w:val="22"/>
          <w:szCs w:val="22"/>
        </w:rPr>
        <w:t xml:space="preserve">. Submitted to </w:t>
      </w:r>
      <w:r w:rsidRPr="00781E24">
        <w:rPr>
          <w:rFonts w:ascii="Book Antiqua" w:hAnsi="Book Antiqua"/>
          <w:i/>
          <w:sz w:val="22"/>
          <w:szCs w:val="22"/>
        </w:rPr>
        <w:t>Developmental Cognitive Neuroscience</w:t>
      </w:r>
      <w:r w:rsidRPr="00781E24">
        <w:rPr>
          <w:rFonts w:ascii="Book Antiqua" w:hAnsi="Book Antiqua"/>
          <w:sz w:val="22"/>
          <w:szCs w:val="22"/>
        </w:rPr>
        <w:t xml:space="preserve">, 38 pages.  </w:t>
      </w:r>
    </w:p>
    <w:p w:rsidR="00781E24" w:rsidRDefault="00781E24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  <w:u w:val="single"/>
        </w:rPr>
      </w:pPr>
    </w:p>
    <w:p w:rsidR="00781E24" w:rsidRDefault="00781E24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>Others: Unpublished Manuscripts:</w:t>
      </w:r>
    </w:p>
    <w:p w:rsidR="000404B0" w:rsidRPr="00B252C4" w:rsidRDefault="000404B0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16"/>
          <w:szCs w:val="16"/>
          <w:u w:val="single"/>
        </w:rPr>
      </w:pPr>
    </w:p>
    <w:p w:rsidR="007B0CD6" w:rsidRDefault="00260911" w:rsidP="00781E24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95" w:hanging="495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3</w:t>
      </w:r>
      <w:r w:rsidR="007B0CD6">
        <w:rPr>
          <w:rFonts w:ascii="Book Antiqua" w:hAnsi="Book Antiqua"/>
          <w:sz w:val="22"/>
        </w:rPr>
        <w:t>.</w:t>
      </w:r>
      <w:r w:rsidR="007B0CD6">
        <w:rPr>
          <w:rFonts w:ascii="Book Antiqua" w:hAnsi="Book Antiqua"/>
          <w:sz w:val="22"/>
        </w:rPr>
        <w:tab/>
      </w:r>
      <w:r w:rsidR="007B0CD6" w:rsidRPr="00260911">
        <w:rPr>
          <w:rFonts w:ascii="Book Antiqua" w:hAnsi="Book Antiqua"/>
          <w:sz w:val="22"/>
          <w:u w:val="single"/>
        </w:rPr>
        <w:t>Ghazel, S.</w:t>
      </w:r>
      <w:r w:rsidR="007B0CD6">
        <w:rPr>
          <w:rFonts w:ascii="Book Antiqua" w:hAnsi="Book Antiqua"/>
          <w:sz w:val="22"/>
        </w:rPr>
        <w:t xml:space="preserve"> &amp; </w:t>
      </w:r>
      <w:r w:rsidR="007B0CD6" w:rsidRPr="00260911">
        <w:rPr>
          <w:rFonts w:ascii="Book Antiqua" w:hAnsi="Book Antiqua"/>
          <w:b/>
          <w:sz w:val="22"/>
        </w:rPr>
        <w:t>Sabourin, L.</w:t>
      </w:r>
      <w:r w:rsidR="007B0CD6">
        <w:rPr>
          <w:rFonts w:ascii="Book Antiqua" w:hAnsi="Book Antiqua"/>
          <w:sz w:val="22"/>
        </w:rPr>
        <w:t xml:space="preserve"> (in preparation). </w:t>
      </w:r>
      <w:proofErr w:type="gramStart"/>
      <w:r w:rsidR="007B0CD6">
        <w:rPr>
          <w:rFonts w:ascii="Book Antiqua" w:hAnsi="Book Antiqua"/>
          <w:sz w:val="22"/>
        </w:rPr>
        <w:t>Morphological decomposition in the bilingual mental lexicon.</w:t>
      </w:r>
      <w:proofErr w:type="gramEnd"/>
      <w:r w:rsidR="007B0CD6">
        <w:rPr>
          <w:rFonts w:ascii="Book Antiqua" w:hAnsi="Book Antiqua"/>
          <w:sz w:val="22"/>
        </w:rPr>
        <w:t xml:space="preserve"> To be submitted to </w:t>
      </w:r>
      <w:r w:rsidR="007B0CD6" w:rsidRPr="007B0CD6">
        <w:rPr>
          <w:rFonts w:ascii="Book Antiqua" w:hAnsi="Book Antiqua"/>
          <w:i/>
          <w:sz w:val="22"/>
        </w:rPr>
        <w:t>Mental Lex</w:t>
      </w:r>
      <w:r w:rsidR="00F71BC1">
        <w:rPr>
          <w:rFonts w:ascii="Book Antiqua" w:hAnsi="Book Antiqua"/>
          <w:i/>
          <w:sz w:val="22"/>
        </w:rPr>
        <w:t>ic</w:t>
      </w:r>
      <w:r w:rsidR="007B0CD6" w:rsidRPr="007B0CD6">
        <w:rPr>
          <w:rFonts w:ascii="Book Antiqua" w:hAnsi="Book Antiqua"/>
          <w:i/>
          <w:sz w:val="22"/>
        </w:rPr>
        <w:t>on</w:t>
      </w:r>
      <w:r w:rsidR="007B0CD6">
        <w:rPr>
          <w:rFonts w:ascii="Book Antiqua" w:hAnsi="Book Antiqua"/>
          <w:sz w:val="22"/>
        </w:rPr>
        <w:t>. To be submitted in May.</w:t>
      </w:r>
    </w:p>
    <w:p w:rsidR="007B0CD6" w:rsidRDefault="00260911" w:rsidP="00781E24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95" w:hanging="495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</w:t>
      </w:r>
      <w:r w:rsidR="007B0CD6">
        <w:rPr>
          <w:rFonts w:ascii="Book Antiqua" w:hAnsi="Book Antiqua"/>
          <w:sz w:val="22"/>
        </w:rPr>
        <w:t xml:space="preserve">. </w:t>
      </w:r>
      <w:r w:rsidR="007B0CD6">
        <w:rPr>
          <w:rFonts w:ascii="Book Antiqua" w:hAnsi="Book Antiqua"/>
          <w:sz w:val="22"/>
        </w:rPr>
        <w:tab/>
      </w:r>
      <w:r w:rsidR="007B0CD6" w:rsidRPr="00260911">
        <w:rPr>
          <w:rFonts w:ascii="Book Antiqua" w:hAnsi="Book Antiqua"/>
          <w:b/>
          <w:sz w:val="22"/>
        </w:rPr>
        <w:t>Sabourin, L.</w:t>
      </w:r>
      <w:r w:rsidR="007B0CD6">
        <w:rPr>
          <w:rFonts w:ascii="Book Antiqua" w:hAnsi="Book Antiqua"/>
          <w:sz w:val="22"/>
        </w:rPr>
        <w:t xml:space="preserve"> &amp; </w:t>
      </w:r>
      <w:r w:rsidR="007B0CD6" w:rsidRPr="00260911">
        <w:rPr>
          <w:rFonts w:ascii="Book Antiqua" w:hAnsi="Book Antiqua"/>
          <w:sz w:val="22"/>
          <w:u w:val="single"/>
        </w:rPr>
        <w:t>Vinerte S.</w:t>
      </w:r>
      <w:r w:rsidR="007B0CD6">
        <w:rPr>
          <w:rFonts w:ascii="Book Antiqua" w:hAnsi="Book Antiqua"/>
          <w:sz w:val="22"/>
        </w:rPr>
        <w:t xml:space="preserve"> (</w:t>
      </w:r>
      <w:r w:rsidR="00DC0AB9">
        <w:rPr>
          <w:rFonts w:ascii="Book Antiqua" w:hAnsi="Book Antiqua"/>
          <w:sz w:val="22"/>
        </w:rPr>
        <w:t>in preparation</w:t>
      </w:r>
      <w:r w:rsidR="007B0CD6">
        <w:rPr>
          <w:rFonts w:ascii="Book Antiqua" w:hAnsi="Book Antiqua"/>
          <w:sz w:val="22"/>
        </w:rPr>
        <w:t xml:space="preserve">). </w:t>
      </w:r>
      <w:proofErr w:type="gramStart"/>
      <w:r>
        <w:rPr>
          <w:rFonts w:ascii="Book Antiqua" w:hAnsi="Book Antiqua"/>
          <w:sz w:val="22"/>
        </w:rPr>
        <w:t>Validity of the ANT in a Canadian context</w:t>
      </w:r>
      <w:r w:rsidR="007B0CD6">
        <w:rPr>
          <w:rFonts w:ascii="Book Antiqua" w:hAnsi="Book Antiqua"/>
          <w:sz w:val="22"/>
        </w:rPr>
        <w:t>.</w:t>
      </w:r>
      <w:proofErr w:type="gramEnd"/>
      <w:r w:rsidR="007B0CD6">
        <w:rPr>
          <w:rFonts w:ascii="Book Antiqua" w:hAnsi="Book Antiqua"/>
          <w:sz w:val="22"/>
        </w:rPr>
        <w:t xml:space="preserve"> </w:t>
      </w:r>
      <w:r w:rsidR="00DC0AB9">
        <w:rPr>
          <w:rFonts w:ascii="Book Antiqua" w:hAnsi="Book Antiqua"/>
          <w:sz w:val="22"/>
        </w:rPr>
        <w:t>To be submitted in June</w:t>
      </w:r>
      <w:r>
        <w:rPr>
          <w:rFonts w:ascii="Book Antiqua" w:hAnsi="Book Antiqua"/>
          <w:sz w:val="22"/>
        </w:rPr>
        <w:t>.</w:t>
      </w:r>
    </w:p>
    <w:p w:rsidR="00781E24" w:rsidRDefault="00260911" w:rsidP="001F083C">
      <w:pPr>
        <w:tabs>
          <w:tab w:val="left" w:pos="-1440"/>
          <w:tab w:val="left" w:pos="-720"/>
          <w:tab w:val="left" w:pos="0"/>
        </w:tabs>
        <w:ind w:left="495" w:hanging="495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</w:t>
      </w:r>
      <w:r w:rsidR="00781E24">
        <w:rPr>
          <w:rFonts w:ascii="Book Antiqua" w:hAnsi="Book Antiqua"/>
          <w:sz w:val="22"/>
        </w:rPr>
        <w:t xml:space="preserve">. </w:t>
      </w:r>
      <w:r w:rsidR="00781E24">
        <w:rPr>
          <w:rFonts w:ascii="Book Antiqua" w:hAnsi="Book Antiqua"/>
          <w:sz w:val="22"/>
        </w:rPr>
        <w:tab/>
      </w:r>
      <w:r w:rsidR="00781E24" w:rsidRPr="00925106">
        <w:rPr>
          <w:rFonts w:ascii="Book Antiqua" w:hAnsi="Book Antiqua"/>
          <w:sz w:val="22"/>
          <w:u w:val="single"/>
        </w:rPr>
        <w:t>Tremblay, M-C.</w:t>
      </w:r>
      <w:r w:rsidR="00781E24" w:rsidRPr="00925106">
        <w:rPr>
          <w:rFonts w:ascii="Book Antiqua" w:hAnsi="Book Antiqua"/>
          <w:sz w:val="22"/>
        </w:rPr>
        <w:t xml:space="preserve">, &amp; </w:t>
      </w:r>
      <w:r w:rsidR="00781E24" w:rsidRPr="00925106">
        <w:rPr>
          <w:rFonts w:ascii="Book Antiqua" w:hAnsi="Book Antiqua"/>
          <w:b/>
          <w:sz w:val="22"/>
        </w:rPr>
        <w:t>Sabourin, L</w:t>
      </w:r>
      <w:r w:rsidR="00781E24" w:rsidRPr="00925106">
        <w:rPr>
          <w:rFonts w:ascii="Book Antiqua" w:hAnsi="Book Antiqua"/>
          <w:sz w:val="22"/>
        </w:rPr>
        <w:t>. (</w:t>
      </w:r>
      <w:r w:rsidR="00781E24">
        <w:rPr>
          <w:rFonts w:ascii="Book Antiqua" w:hAnsi="Book Antiqua"/>
          <w:sz w:val="22"/>
        </w:rPr>
        <w:t>in preparation</w:t>
      </w:r>
      <w:r w:rsidR="00781E24" w:rsidRPr="00925106">
        <w:rPr>
          <w:rFonts w:ascii="Book Antiqua" w:hAnsi="Book Antiqua"/>
          <w:sz w:val="22"/>
        </w:rPr>
        <w:t xml:space="preserve">). </w:t>
      </w:r>
      <w:r w:rsidR="00781E24">
        <w:t xml:space="preserve">The effect of age and context of L2 acquisition on speech perception and learning abilities: younger is not always better. </w:t>
      </w:r>
      <w:proofErr w:type="gramStart"/>
      <w:r w:rsidR="00781E24">
        <w:t>32 pages.</w:t>
      </w:r>
      <w:proofErr w:type="gramEnd"/>
    </w:p>
    <w:p w:rsidR="000404B0" w:rsidRPr="004F48E9" w:rsidRDefault="000404B0" w:rsidP="00F804E3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b/>
          <w:sz w:val="22"/>
        </w:rPr>
      </w:pPr>
      <w:r>
        <w:rPr>
          <w:rFonts w:ascii="Book Antiqua" w:hAnsi="Book Antiqua"/>
          <w:sz w:val="22"/>
        </w:rPr>
        <w:tab/>
      </w:r>
    </w:p>
    <w:p w:rsidR="000404B0" w:rsidRPr="00B252C4" w:rsidRDefault="000404B0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16"/>
          <w:szCs w:val="16"/>
        </w:rPr>
      </w:pPr>
    </w:p>
    <w:p w:rsidR="001F083C" w:rsidRPr="001F083C" w:rsidRDefault="001F083C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  <w:u w:val="single"/>
        </w:rPr>
      </w:pPr>
      <w:r w:rsidRPr="001F083C">
        <w:rPr>
          <w:rFonts w:ascii="Book Antiqua" w:hAnsi="Book Antiqua"/>
          <w:sz w:val="22"/>
          <w:u w:val="single"/>
        </w:rPr>
        <w:t>Invited Commentaries in refereed journals</w:t>
      </w:r>
    </w:p>
    <w:p w:rsidR="001F083C" w:rsidRDefault="001F083C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</w:rPr>
      </w:pPr>
    </w:p>
    <w:p w:rsidR="001F083C" w:rsidRPr="001F083C" w:rsidRDefault="001F083C" w:rsidP="001F083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95" w:hanging="495"/>
        <w:rPr>
          <w:rFonts w:ascii="Book Antiqua" w:hAnsi="Book Antiqua"/>
          <w:sz w:val="22"/>
          <w:u w:val="single"/>
        </w:rPr>
      </w:pPr>
      <w:r w:rsidRPr="001F083C">
        <w:rPr>
          <w:rFonts w:ascii="Book Antiqua" w:hAnsi="Book Antiqua"/>
          <w:sz w:val="22"/>
        </w:rPr>
        <w:t>1.</w:t>
      </w:r>
      <w:r>
        <w:rPr>
          <w:rFonts w:ascii="Book Antiqua" w:hAnsi="Book Antiqua"/>
          <w:sz w:val="22"/>
        </w:rPr>
        <w:tab/>
        <w:t xml:space="preserve">Sabourin, L. (2006). </w:t>
      </w:r>
      <w:proofErr w:type="gramStart"/>
      <w:r>
        <w:rPr>
          <w:rFonts w:ascii="Book Antiqua" w:hAnsi="Book Antiqua"/>
          <w:sz w:val="22"/>
        </w:rPr>
        <w:t>Does the “</w:t>
      </w:r>
      <w:r w:rsidRPr="001F083C">
        <w:rPr>
          <w:rFonts w:ascii="Book Antiqua" w:hAnsi="Book Antiqua"/>
          <w:sz w:val="22"/>
        </w:rPr>
        <w:t xml:space="preserve">shallow-structures” proposal account for qualitative </w:t>
      </w:r>
      <w:r>
        <w:rPr>
          <w:rFonts w:ascii="Book Antiqua" w:hAnsi="Book Antiqua"/>
          <w:sz w:val="22"/>
        </w:rPr>
        <w:t>differences</w:t>
      </w:r>
      <w:r w:rsidRPr="001F083C">
        <w:rPr>
          <w:rFonts w:ascii="Book Antiqua" w:hAnsi="Book Antiqua"/>
          <w:sz w:val="22"/>
        </w:rPr>
        <w:t xml:space="preserve"> in L1 and L2 processing.</w:t>
      </w:r>
      <w:proofErr w:type="gramEnd"/>
      <w:r w:rsidRPr="001F083C">
        <w:rPr>
          <w:rFonts w:ascii="Book Antiqua" w:hAnsi="Book Antiqua"/>
          <w:sz w:val="22"/>
        </w:rPr>
        <w:t xml:space="preserve"> </w:t>
      </w:r>
      <w:proofErr w:type="gramStart"/>
      <w:r w:rsidRPr="001F083C">
        <w:rPr>
          <w:rFonts w:ascii="Book Antiqua" w:hAnsi="Book Antiqua"/>
          <w:i/>
          <w:iCs/>
          <w:sz w:val="22"/>
        </w:rPr>
        <w:t>Journal of Applied Psycholinguistics</w:t>
      </w:r>
      <w:r w:rsidRPr="001F083C">
        <w:rPr>
          <w:rFonts w:ascii="Book Antiqua" w:hAnsi="Book Antiqua"/>
          <w:sz w:val="22"/>
        </w:rPr>
        <w:t>.</w:t>
      </w:r>
      <w:proofErr w:type="gramEnd"/>
      <w:r w:rsidRPr="001F083C">
        <w:rPr>
          <w:rFonts w:ascii="Book Antiqua" w:hAnsi="Book Antiqua"/>
          <w:sz w:val="22"/>
        </w:rPr>
        <w:t xml:space="preserve"> 27 (1), 81-84</w:t>
      </w:r>
    </w:p>
    <w:p w:rsidR="001F083C" w:rsidRPr="001F083C" w:rsidRDefault="001F083C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  <w:u w:val="single"/>
        </w:rPr>
      </w:pPr>
    </w:p>
    <w:p w:rsidR="005A30BB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u w:val="single"/>
        </w:rPr>
        <w:t>Refereed chapters in Books</w:t>
      </w:r>
      <w:r>
        <w:rPr>
          <w:rFonts w:ascii="Book Antiqua" w:hAnsi="Book Antiqua"/>
          <w:sz w:val="22"/>
        </w:rPr>
        <w:t>:</w:t>
      </w:r>
    </w:p>
    <w:p w:rsidR="00F61745" w:rsidRPr="00B252C4" w:rsidRDefault="00F61745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16"/>
          <w:szCs w:val="16"/>
        </w:rPr>
      </w:pPr>
    </w:p>
    <w:p w:rsidR="00665102" w:rsidRDefault="00665102" w:rsidP="00665102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26" w:hanging="426"/>
        <w:rPr>
          <w:rFonts w:ascii="Book Antiqua" w:hAnsi="Book Antiqua"/>
          <w:i/>
          <w:sz w:val="22"/>
        </w:rPr>
      </w:pPr>
      <w:r>
        <w:rPr>
          <w:rFonts w:ascii="Book Antiqua" w:hAnsi="Book Antiqua"/>
          <w:bCs/>
          <w:sz w:val="22"/>
        </w:rPr>
        <w:t>2.</w:t>
      </w:r>
      <w:r>
        <w:rPr>
          <w:rFonts w:ascii="Book Antiqua" w:hAnsi="Book Antiqua"/>
          <w:bCs/>
          <w:sz w:val="22"/>
        </w:rPr>
        <w:tab/>
      </w:r>
      <w:r w:rsidRPr="00F61745">
        <w:rPr>
          <w:rFonts w:ascii="Book Antiqua" w:hAnsi="Book Antiqua"/>
          <w:b/>
          <w:sz w:val="22"/>
        </w:rPr>
        <w:t>Sabourin, L.</w:t>
      </w:r>
      <w:r>
        <w:rPr>
          <w:rFonts w:ascii="Book Antiqua" w:hAnsi="Book Antiqua"/>
          <w:sz w:val="22"/>
        </w:rPr>
        <w:t xml:space="preserve">, </w:t>
      </w:r>
      <w:r w:rsidRPr="00F61745">
        <w:rPr>
          <w:rFonts w:ascii="Book Antiqua" w:hAnsi="Book Antiqua"/>
          <w:sz w:val="22"/>
          <w:u w:val="single"/>
        </w:rPr>
        <w:t>Brien, C.</w:t>
      </w:r>
      <w:r>
        <w:rPr>
          <w:rFonts w:ascii="Book Antiqua" w:hAnsi="Book Antiqua"/>
          <w:sz w:val="22"/>
        </w:rPr>
        <w:t xml:space="preserve">, </w:t>
      </w:r>
      <w:r w:rsidRPr="00F61745">
        <w:rPr>
          <w:rFonts w:ascii="Book Antiqua" w:hAnsi="Book Antiqua"/>
          <w:sz w:val="22"/>
          <w:u w:val="single"/>
        </w:rPr>
        <w:t>Tremblay, M-C.</w:t>
      </w:r>
      <w:r>
        <w:rPr>
          <w:rFonts w:ascii="Book Antiqua" w:hAnsi="Book Antiqua"/>
          <w:sz w:val="22"/>
        </w:rPr>
        <w:t xml:space="preserve"> (</w:t>
      </w:r>
      <w:r w:rsidR="00A83DA3">
        <w:rPr>
          <w:rFonts w:ascii="Book Antiqua" w:hAnsi="Book Antiqua"/>
          <w:sz w:val="22"/>
        </w:rPr>
        <w:t>2013</w:t>
      </w:r>
      <w:r>
        <w:rPr>
          <w:rFonts w:ascii="Book Antiqua" w:hAnsi="Book Antiqua"/>
          <w:sz w:val="22"/>
        </w:rPr>
        <w:t xml:space="preserve">). Electrophysiology of Second Language Processing: The Past, Present and Future. </w:t>
      </w:r>
      <w:r w:rsidR="00CF5769">
        <w:rPr>
          <w:rFonts w:ascii="Book Antiqua" w:hAnsi="Book Antiqua"/>
          <w:sz w:val="22"/>
        </w:rPr>
        <w:t>I</w:t>
      </w:r>
      <w:r>
        <w:rPr>
          <w:rFonts w:ascii="Book Antiqua" w:hAnsi="Book Antiqua"/>
          <w:sz w:val="22"/>
        </w:rPr>
        <w:t xml:space="preserve">n </w:t>
      </w:r>
      <w:r w:rsidRPr="00725B91">
        <w:rPr>
          <w:rFonts w:ascii="Book Antiqua" w:hAnsi="Book Antiqua" w:cs="TimesNewRoman,Bold"/>
          <w:bCs/>
          <w:sz w:val="22"/>
          <w:szCs w:val="22"/>
        </w:rPr>
        <w:t xml:space="preserve">María </w:t>
      </w:r>
      <w:proofErr w:type="gramStart"/>
      <w:r w:rsidRPr="00725B91">
        <w:rPr>
          <w:rFonts w:ascii="Book Antiqua" w:hAnsi="Book Antiqua" w:cs="TimesNewRoman,Bold"/>
          <w:bCs/>
          <w:sz w:val="22"/>
          <w:szCs w:val="22"/>
        </w:rPr>
        <w:t>del</w:t>
      </w:r>
      <w:proofErr w:type="gramEnd"/>
      <w:r w:rsidRPr="00725B91">
        <w:rPr>
          <w:rFonts w:ascii="Book Antiqua" w:hAnsi="Book Antiqua" w:cs="TimesNewRoman,Bold"/>
          <w:bCs/>
          <w:sz w:val="22"/>
          <w:szCs w:val="22"/>
        </w:rPr>
        <w:t xml:space="preserve"> </w:t>
      </w:r>
      <w:proofErr w:type="spellStart"/>
      <w:r w:rsidRPr="00725B91">
        <w:rPr>
          <w:rFonts w:ascii="Book Antiqua" w:hAnsi="Book Antiqua" w:cs="TimesNewRoman,Bold"/>
          <w:bCs/>
          <w:sz w:val="22"/>
          <w:szCs w:val="22"/>
        </w:rPr>
        <w:t>Pilar</w:t>
      </w:r>
      <w:proofErr w:type="spellEnd"/>
      <w:r w:rsidRPr="00725B91">
        <w:rPr>
          <w:rFonts w:ascii="Book Antiqua" w:hAnsi="Book Antiqua" w:cs="TimesNewRoman,Bold"/>
          <w:bCs/>
          <w:sz w:val="22"/>
          <w:szCs w:val="22"/>
        </w:rPr>
        <w:t xml:space="preserve"> </w:t>
      </w:r>
      <w:proofErr w:type="spellStart"/>
      <w:r w:rsidRPr="00725B91">
        <w:rPr>
          <w:rFonts w:ascii="Book Antiqua" w:hAnsi="Book Antiqua" w:cs="TimesNewRoman,Bold"/>
          <w:bCs/>
          <w:sz w:val="22"/>
          <w:szCs w:val="22"/>
        </w:rPr>
        <w:t>García</w:t>
      </w:r>
      <w:proofErr w:type="spellEnd"/>
      <w:r w:rsidRPr="00725B91">
        <w:rPr>
          <w:rFonts w:ascii="Book Antiqua" w:hAnsi="Book Antiqua" w:cs="TimesNewRoman,Bold"/>
          <w:bCs/>
          <w:sz w:val="22"/>
          <w:szCs w:val="22"/>
        </w:rPr>
        <w:t xml:space="preserve"> Mayo, M. </w:t>
      </w:r>
      <w:proofErr w:type="spellStart"/>
      <w:r w:rsidRPr="00725B91">
        <w:rPr>
          <w:rFonts w:ascii="Book Antiqua" w:hAnsi="Book Antiqua" w:cs="TimesNewRoman,Bold"/>
          <w:bCs/>
          <w:sz w:val="22"/>
          <w:szCs w:val="22"/>
        </w:rPr>
        <w:t>Junkal</w:t>
      </w:r>
      <w:proofErr w:type="spellEnd"/>
      <w:r w:rsidRPr="00725B91">
        <w:rPr>
          <w:rFonts w:ascii="Book Antiqua" w:hAnsi="Book Antiqua" w:cs="TimesNewRoman,Bold"/>
          <w:bCs/>
          <w:sz w:val="22"/>
          <w:szCs w:val="22"/>
        </w:rPr>
        <w:t xml:space="preserve"> Gutierrez-</w:t>
      </w:r>
      <w:proofErr w:type="spellStart"/>
      <w:r w:rsidRPr="00725B91">
        <w:rPr>
          <w:rFonts w:ascii="Book Antiqua" w:hAnsi="Book Antiqua" w:cs="TimesNewRoman,Bold"/>
          <w:bCs/>
          <w:sz w:val="22"/>
          <w:szCs w:val="22"/>
        </w:rPr>
        <w:t>Mangado</w:t>
      </w:r>
      <w:proofErr w:type="spellEnd"/>
      <w:r w:rsidRPr="00725B91">
        <w:rPr>
          <w:rFonts w:ascii="Book Antiqua" w:hAnsi="Book Antiqua" w:cs="TimesNewRoman,Bold"/>
          <w:bCs/>
          <w:sz w:val="22"/>
          <w:szCs w:val="22"/>
        </w:rPr>
        <w:t xml:space="preserve"> &amp;</w:t>
      </w:r>
      <w:r>
        <w:rPr>
          <w:rFonts w:ascii="Book Antiqua" w:hAnsi="Book Antiqua" w:cs="TimesNewRoman,Bold"/>
          <w:bCs/>
        </w:rPr>
        <w:t xml:space="preserve"> </w:t>
      </w:r>
      <w:r w:rsidRPr="00725B91">
        <w:rPr>
          <w:rFonts w:ascii="Book Antiqua" w:hAnsi="Book Antiqua" w:cs="TimesNewRoman,Bold"/>
          <w:bCs/>
          <w:sz w:val="22"/>
          <w:szCs w:val="22"/>
        </w:rPr>
        <w:t xml:space="preserve">María </w:t>
      </w:r>
      <w:proofErr w:type="spellStart"/>
      <w:r w:rsidRPr="00725B91">
        <w:rPr>
          <w:rFonts w:ascii="Book Antiqua" w:hAnsi="Book Antiqua" w:cs="TimesNewRoman,Bold"/>
          <w:bCs/>
          <w:sz w:val="22"/>
          <w:szCs w:val="22"/>
        </w:rPr>
        <w:t>Martínez</w:t>
      </w:r>
      <w:proofErr w:type="spellEnd"/>
      <w:r w:rsidRPr="00725B91">
        <w:rPr>
          <w:rFonts w:ascii="Book Antiqua" w:hAnsi="Book Antiqua" w:cs="TimesNewRoman,Bold"/>
          <w:bCs/>
          <w:sz w:val="22"/>
          <w:szCs w:val="22"/>
        </w:rPr>
        <w:t xml:space="preserve"> </w:t>
      </w:r>
      <w:proofErr w:type="spellStart"/>
      <w:r w:rsidRPr="00725B91">
        <w:rPr>
          <w:rFonts w:ascii="Book Antiqua" w:hAnsi="Book Antiqua" w:cs="TimesNewRoman,Bold"/>
          <w:bCs/>
          <w:sz w:val="22"/>
          <w:szCs w:val="22"/>
        </w:rPr>
        <w:t>Adrián</w:t>
      </w:r>
      <w:proofErr w:type="spellEnd"/>
      <w:r>
        <w:rPr>
          <w:rFonts w:ascii="Book Antiqua" w:hAnsi="Book Antiqua"/>
          <w:sz w:val="22"/>
        </w:rPr>
        <w:t xml:space="preserve"> (Eds.) </w:t>
      </w:r>
      <w:r w:rsidR="00B922FC" w:rsidRPr="004279EB">
        <w:rPr>
          <w:rFonts w:ascii="Book Antiqua" w:hAnsi="Book Antiqua"/>
          <w:sz w:val="22"/>
        </w:rPr>
        <w:t>Contemporary Approaches to</w:t>
      </w:r>
      <w:r w:rsidRPr="004279EB">
        <w:rPr>
          <w:rFonts w:ascii="Book Antiqua" w:hAnsi="Book Antiqua"/>
          <w:sz w:val="22"/>
        </w:rPr>
        <w:t xml:space="preserve"> Second Language Acquisition.</w:t>
      </w:r>
      <w:r w:rsidR="00B922FC">
        <w:rPr>
          <w:rFonts w:ascii="Book Antiqua" w:hAnsi="Book Antiqua"/>
          <w:sz w:val="22"/>
        </w:rPr>
        <w:t xml:space="preserve"> John Benjamin, 221-242.</w:t>
      </w:r>
      <w:r w:rsidR="009203F8">
        <w:rPr>
          <w:rFonts w:ascii="Book Antiqua" w:hAnsi="Book Antiqua"/>
          <w:sz w:val="22"/>
        </w:rPr>
        <w:t xml:space="preserve"> </w:t>
      </w:r>
      <w:r w:rsidR="009203F8" w:rsidRPr="009A0E5A">
        <w:rPr>
          <w:rFonts w:ascii="Book Antiqua" w:hAnsi="Book Antiqua"/>
          <w:i/>
          <w:sz w:val="22"/>
        </w:rPr>
        <w:t xml:space="preserve">This book won the 2014 book award from </w:t>
      </w:r>
      <w:r w:rsidR="009A0E5A">
        <w:rPr>
          <w:rFonts w:ascii="Book Antiqua" w:hAnsi="Book Antiqua"/>
          <w:i/>
          <w:sz w:val="22"/>
        </w:rPr>
        <w:t xml:space="preserve">the </w:t>
      </w:r>
      <w:r w:rsidR="009203F8" w:rsidRPr="009A0E5A">
        <w:rPr>
          <w:rFonts w:ascii="Book Antiqua" w:hAnsi="Book Antiqua"/>
          <w:i/>
          <w:sz w:val="22"/>
        </w:rPr>
        <w:t>Spanish Association of Applied Linguistics.</w:t>
      </w:r>
    </w:p>
    <w:p w:rsidR="004279EB" w:rsidRPr="004279EB" w:rsidRDefault="004279EB" w:rsidP="00665102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26" w:hanging="426"/>
        <w:rPr>
          <w:rFonts w:ascii="Book Antiqua" w:hAnsi="Book Antiqua"/>
          <w:bCs/>
          <w:sz w:val="22"/>
        </w:rPr>
      </w:pPr>
      <w:r w:rsidRPr="004279EB">
        <w:rPr>
          <w:rFonts w:ascii="Book Antiqua" w:hAnsi="Book Antiqua"/>
          <w:sz w:val="22"/>
        </w:rPr>
        <w:t>1.</w:t>
      </w:r>
      <w:r w:rsidRPr="004279EB">
        <w:rPr>
          <w:rFonts w:ascii="Book Antiqua" w:hAnsi="Book Antiqua"/>
          <w:sz w:val="22"/>
        </w:rPr>
        <w:tab/>
      </w:r>
      <w:r w:rsidRPr="004279EB">
        <w:rPr>
          <w:rFonts w:ascii="Book Antiqua" w:hAnsi="Book Antiqua"/>
          <w:b/>
          <w:sz w:val="22"/>
        </w:rPr>
        <w:t>Sabourin, L.</w:t>
      </w:r>
      <w:r w:rsidRPr="004279EB">
        <w:rPr>
          <w:rFonts w:ascii="Book Antiqua" w:hAnsi="Book Antiqua"/>
          <w:sz w:val="22"/>
        </w:rPr>
        <w:t xml:space="preserve"> &amp; </w:t>
      </w:r>
      <w:proofErr w:type="spellStart"/>
      <w:r w:rsidRPr="004279EB">
        <w:rPr>
          <w:rFonts w:ascii="Book Antiqua" w:hAnsi="Book Antiqua"/>
          <w:sz w:val="22"/>
        </w:rPr>
        <w:t>Haverkort</w:t>
      </w:r>
      <w:proofErr w:type="spellEnd"/>
      <w:r w:rsidRPr="004279EB">
        <w:rPr>
          <w:rFonts w:ascii="Book Antiqua" w:hAnsi="Book Antiqua"/>
          <w:sz w:val="22"/>
        </w:rPr>
        <w:t xml:space="preserve">, M. (2003). </w:t>
      </w:r>
      <w:proofErr w:type="gramStart"/>
      <w:r w:rsidRPr="004279EB">
        <w:rPr>
          <w:rFonts w:ascii="Book Antiqua" w:hAnsi="Book Antiqua"/>
          <w:sz w:val="22"/>
        </w:rPr>
        <w:t>Neural substrates of representation and processing of a second language.</w:t>
      </w:r>
      <w:proofErr w:type="gramEnd"/>
      <w:r w:rsidRPr="004279EB">
        <w:rPr>
          <w:rFonts w:ascii="Book Antiqua" w:hAnsi="Book Antiqua"/>
          <w:sz w:val="22"/>
        </w:rPr>
        <w:t xml:space="preserve"> In van </w:t>
      </w:r>
      <w:proofErr w:type="spellStart"/>
      <w:r w:rsidRPr="004279EB">
        <w:rPr>
          <w:rFonts w:ascii="Book Antiqua" w:hAnsi="Book Antiqua"/>
          <w:sz w:val="22"/>
        </w:rPr>
        <w:t>Hout</w:t>
      </w:r>
      <w:proofErr w:type="spellEnd"/>
      <w:r w:rsidRPr="004279EB">
        <w:rPr>
          <w:rFonts w:ascii="Book Antiqua" w:hAnsi="Book Antiqua"/>
          <w:sz w:val="22"/>
        </w:rPr>
        <w:t xml:space="preserve">, Roeland, </w:t>
      </w:r>
      <w:proofErr w:type="spellStart"/>
      <w:r w:rsidRPr="004279EB">
        <w:rPr>
          <w:rFonts w:ascii="Book Antiqua" w:hAnsi="Book Antiqua"/>
          <w:sz w:val="22"/>
        </w:rPr>
        <w:t>Aafke</w:t>
      </w:r>
      <w:proofErr w:type="spellEnd"/>
      <w:r w:rsidRPr="004279EB">
        <w:rPr>
          <w:rFonts w:ascii="Book Antiqua" w:hAnsi="Book Antiqua"/>
          <w:sz w:val="22"/>
        </w:rPr>
        <w:t xml:space="preserve"> Hulk, </w:t>
      </w:r>
      <w:proofErr w:type="spellStart"/>
      <w:r w:rsidRPr="004279EB">
        <w:rPr>
          <w:rFonts w:ascii="Book Antiqua" w:hAnsi="Book Antiqua"/>
          <w:sz w:val="22"/>
        </w:rPr>
        <w:t>Folkert</w:t>
      </w:r>
      <w:proofErr w:type="spellEnd"/>
      <w:r w:rsidRPr="004279EB">
        <w:rPr>
          <w:rFonts w:ascii="Book Antiqua" w:hAnsi="Book Antiqua"/>
          <w:sz w:val="22"/>
        </w:rPr>
        <w:t xml:space="preserve"> </w:t>
      </w:r>
      <w:proofErr w:type="spellStart"/>
      <w:r w:rsidRPr="004279EB">
        <w:rPr>
          <w:rFonts w:ascii="Book Antiqua" w:hAnsi="Book Antiqua"/>
          <w:sz w:val="22"/>
        </w:rPr>
        <w:t>Kuiken</w:t>
      </w:r>
      <w:proofErr w:type="spellEnd"/>
      <w:r w:rsidRPr="004279EB">
        <w:rPr>
          <w:rFonts w:ascii="Book Antiqua" w:hAnsi="Book Antiqua"/>
          <w:sz w:val="22"/>
        </w:rPr>
        <w:t xml:space="preserve"> and Richard J. </w:t>
      </w:r>
      <w:proofErr w:type="spellStart"/>
      <w:r w:rsidRPr="004279EB">
        <w:rPr>
          <w:rFonts w:ascii="Book Antiqua" w:hAnsi="Book Antiqua"/>
          <w:sz w:val="22"/>
        </w:rPr>
        <w:t>Towell</w:t>
      </w:r>
      <w:proofErr w:type="spellEnd"/>
      <w:r w:rsidRPr="004279EB">
        <w:rPr>
          <w:rFonts w:ascii="Book Antiqua" w:hAnsi="Book Antiqua"/>
          <w:sz w:val="22"/>
        </w:rPr>
        <w:t xml:space="preserve"> (eds.), The Lexicon–Syntax Interface in Second Language Acquisition. pp. 175–195. </w:t>
      </w:r>
      <w:smartTag w:uri="urn:schemas-microsoft-com:office:smarttags" w:element="City">
        <w:smartTag w:uri="urn:schemas-microsoft-com:office:smarttags" w:element="place">
          <w:r w:rsidRPr="004279EB">
            <w:rPr>
              <w:rFonts w:ascii="Book Antiqua" w:hAnsi="Book Antiqua"/>
              <w:sz w:val="22"/>
            </w:rPr>
            <w:t>Amsterdam</w:t>
          </w:r>
        </w:smartTag>
      </w:smartTag>
      <w:r w:rsidRPr="004279EB">
        <w:rPr>
          <w:rFonts w:ascii="Book Antiqua" w:hAnsi="Book Antiqua"/>
          <w:sz w:val="22"/>
        </w:rPr>
        <w:t xml:space="preserve">: John </w:t>
      </w:r>
      <w:proofErr w:type="spellStart"/>
      <w:r w:rsidRPr="004279EB">
        <w:rPr>
          <w:rFonts w:ascii="Book Antiqua" w:hAnsi="Book Antiqua"/>
          <w:sz w:val="22"/>
        </w:rPr>
        <w:t>Benjamins</w:t>
      </w:r>
      <w:proofErr w:type="spellEnd"/>
    </w:p>
    <w:p w:rsidR="00BA5099" w:rsidRPr="00B252C4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16"/>
          <w:szCs w:val="16"/>
        </w:rPr>
      </w:pPr>
    </w:p>
    <w:p w:rsidR="00BA5099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u w:val="single"/>
        </w:rPr>
        <w:t>Non-refereed chapters in Books</w:t>
      </w:r>
      <w:r>
        <w:rPr>
          <w:rFonts w:ascii="Book Antiqua" w:hAnsi="Book Antiqua"/>
          <w:sz w:val="22"/>
        </w:rPr>
        <w:t>:</w:t>
      </w:r>
    </w:p>
    <w:p w:rsidR="00BA5099" w:rsidRPr="00B252C4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16"/>
          <w:szCs w:val="16"/>
        </w:rPr>
      </w:pPr>
    </w:p>
    <w:p w:rsidR="00EF7384" w:rsidRDefault="00EF7384" w:rsidP="00F82580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567" w:hanging="567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3.</w:t>
      </w:r>
      <w:r>
        <w:rPr>
          <w:rFonts w:ascii="Book Antiqua" w:hAnsi="Book Antiqua"/>
          <w:sz w:val="22"/>
        </w:rPr>
        <w:tab/>
        <w:t xml:space="preserve">Neville, H., Andersson, A., </w:t>
      </w:r>
      <w:proofErr w:type="spellStart"/>
      <w:r>
        <w:rPr>
          <w:rFonts w:ascii="Book Antiqua" w:hAnsi="Book Antiqua"/>
          <w:sz w:val="22"/>
        </w:rPr>
        <w:t>Bagdade</w:t>
      </w:r>
      <w:proofErr w:type="spellEnd"/>
      <w:r>
        <w:rPr>
          <w:rFonts w:ascii="Book Antiqua" w:hAnsi="Book Antiqua"/>
          <w:sz w:val="22"/>
        </w:rPr>
        <w:t xml:space="preserve">, O., Bell, T., </w:t>
      </w:r>
      <w:proofErr w:type="spellStart"/>
      <w:r>
        <w:rPr>
          <w:rFonts w:ascii="Book Antiqua" w:hAnsi="Book Antiqua"/>
          <w:sz w:val="22"/>
        </w:rPr>
        <w:t>Currin</w:t>
      </w:r>
      <w:proofErr w:type="spellEnd"/>
      <w:r>
        <w:rPr>
          <w:rFonts w:ascii="Book Antiqua" w:hAnsi="Book Antiqua"/>
          <w:sz w:val="22"/>
        </w:rPr>
        <w:t xml:space="preserve">, J., Fanning, J., </w:t>
      </w:r>
      <w:proofErr w:type="spellStart"/>
      <w:r>
        <w:rPr>
          <w:rFonts w:ascii="Book Antiqua" w:hAnsi="Book Antiqua"/>
          <w:sz w:val="22"/>
        </w:rPr>
        <w:t>Heidenreich</w:t>
      </w:r>
      <w:proofErr w:type="spellEnd"/>
      <w:r>
        <w:rPr>
          <w:rFonts w:ascii="Book Antiqua" w:hAnsi="Book Antiqua"/>
          <w:sz w:val="22"/>
        </w:rPr>
        <w:t xml:space="preserve">, L., Klein, S., </w:t>
      </w:r>
      <w:proofErr w:type="spellStart"/>
      <w:r>
        <w:rPr>
          <w:rFonts w:ascii="Book Antiqua" w:hAnsi="Book Antiqua"/>
          <w:sz w:val="22"/>
        </w:rPr>
        <w:t>Lauinger</w:t>
      </w:r>
      <w:proofErr w:type="spellEnd"/>
      <w:r>
        <w:rPr>
          <w:rFonts w:ascii="Book Antiqua" w:hAnsi="Book Antiqua"/>
          <w:sz w:val="22"/>
        </w:rPr>
        <w:t xml:space="preserve">, B., </w:t>
      </w:r>
      <w:proofErr w:type="spellStart"/>
      <w:r>
        <w:rPr>
          <w:rFonts w:ascii="Book Antiqua" w:hAnsi="Book Antiqua"/>
          <w:sz w:val="22"/>
        </w:rPr>
        <w:t>Pakulak</w:t>
      </w:r>
      <w:proofErr w:type="spellEnd"/>
      <w:r>
        <w:rPr>
          <w:rFonts w:ascii="Book Antiqua" w:hAnsi="Book Antiqua"/>
          <w:sz w:val="22"/>
        </w:rPr>
        <w:t xml:space="preserve">, E., Paulsen, D., </w:t>
      </w:r>
      <w:r w:rsidRPr="00EF7384">
        <w:rPr>
          <w:rFonts w:ascii="Book Antiqua" w:hAnsi="Book Antiqua"/>
          <w:b/>
          <w:sz w:val="22"/>
        </w:rPr>
        <w:t>Sabourin, L.</w:t>
      </w:r>
      <w:r>
        <w:rPr>
          <w:rFonts w:ascii="Book Antiqua" w:hAnsi="Book Antiqua"/>
          <w:sz w:val="22"/>
        </w:rPr>
        <w:t xml:space="preserve">, Stevens, C., </w:t>
      </w:r>
      <w:proofErr w:type="spellStart"/>
      <w:r>
        <w:rPr>
          <w:rFonts w:ascii="Book Antiqua" w:hAnsi="Book Antiqua"/>
          <w:sz w:val="22"/>
        </w:rPr>
        <w:t>Sundborg</w:t>
      </w:r>
      <w:proofErr w:type="spellEnd"/>
      <w:r>
        <w:rPr>
          <w:rFonts w:ascii="Book Antiqua" w:hAnsi="Book Antiqua"/>
          <w:sz w:val="22"/>
        </w:rPr>
        <w:t xml:space="preserve">, S. </w:t>
      </w:r>
      <w:r>
        <w:rPr>
          <w:rFonts w:ascii="Book Antiqua" w:hAnsi="Book Antiqua"/>
          <w:sz w:val="22"/>
          <w:lang w:val="en-CA"/>
        </w:rPr>
        <w:t>&amp; Yamada, Y. (2009).</w:t>
      </w:r>
      <w:proofErr w:type="gramEnd"/>
      <w:r>
        <w:rPr>
          <w:rFonts w:ascii="Book Antiqua" w:hAnsi="Book Antiqua"/>
          <w:sz w:val="22"/>
          <w:lang w:val="en-CA"/>
        </w:rPr>
        <w:t xml:space="preserve"> How can musical training improve </w:t>
      </w:r>
      <w:proofErr w:type="gramStart"/>
      <w:r>
        <w:rPr>
          <w:rFonts w:ascii="Book Antiqua" w:hAnsi="Book Antiqua"/>
          <w:sz w:val="22"/>
          <w:lang w:val="en-CA"/>
        </w:rPr>
        <w:t>cognition.</w:t>
      </w:r>
      <w:proofErr w:type="gramEnd"/>
      <w:r>
        <w:rPr>
          <w:rFonts w:ascii="Book Antiqua" w:hAnsi="Book Antiqua"/>
          <w:sz w:val="22"/>
          <w:lang w:val="en-CA"/>
        </w:rPr>
        <w:t xml:space="preserve"> </w:t>
      </w:r>
      <w:proofErr w:type="gramStart"/>
      <w:r>
        <w:rPr>
          <w:rFonts w:ascii="Book Antiqua" w:hAnsi="Book Antiqua"/>
          <w:sz w:val="22"/>
          <w:lang w:val="en-CA"/>
        </w:rPr>
        <w:t xml:space="preserve">In S. </w:t>
      </w:r>
      <w:proofErr w:type="spellStart"/>
      <w:r>
        <w:rPr>
          <w:rFonts w:ascii="Book Antiqua" w:hAnsi="Book Antiqua"/>
          <w:sz w:val="22"/>
          <w:lang w:val="en-CA"/>
        </w:rPr>
        <w:t>Dehaene</w:t>
      </w:r>
      <w:proofErr w:type="spellEnd"/>
      <w:r>
        <w:rPr>
          <w:rFonts w:ascii="Book Antiqua" w:hAnsi="Book Antiqua"/>
          <w:sz w:val="22"/>
          <w:lang w:val="en-CA"/>
        </w:rPr>
        <w:t xml:space="preserve"> &amp; C. Petit (Eds.).</w:t>
      </w:r>
      <w:proofErr w:type="gramEnd"/>
      <w:r>
        <w:rPr>
          <w:rFonts w:ascii="Book Antiqua" w:hAnsi="Book Antiqua"/>
          <w:sz w:val="22"/>
          <w:lang w:val="en-CA"/>
        </w:rPr>
        <w:t xml:space="preserve"> The Origins of Human Dialog: Speech and Music, Odile Jacob, Paris, 277-290.</w:t>
      </w:r>
    </w:p>
    <w:p w:rsidR="00C61F3C" w:rsidRPr="00C61F3C" w:rsidRDefault="00C61F3C" w:rsidP="00F82580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567" w:hanging="567"/>
        <w:rPr>
          <w:rFonts w:ascii="Book Antiqua" w:hAnsi="Book Antiqua"/>
          <w:sz w:val="22"/>
          <w:lang w:val="en-CA"/>
        </w:rPr>
      </w:pPr>
      <w:proofErr w:type="gramStart"/>
      <w:r>
        <w:rPr>
          <w:rFonts w:ascii="Book Antiqua" w:hAnsi="Book Antiqua"/>
          <w:sz w:val="22"/>
        </w:rPr>
        <w:lastRenderedPageBreak/>
        <w:t>2.</w:t>
      </w:r>
      <w:r>
        <w:rPr>
          <w:rFonts w:ascii="Book Antiqua" w:hAnsi="Book Antiqua"/>
          <w:sz w:val="22"/>
        </w:rPr>
        <w:tab/>
        <w:t xml:space="preserve">Neville, H., Andersson, A., </w:t>
      </w:r>
      <w:proofErr w:type="spellStart"/>
      <w:r>
        <w:rPr>
          <w:rFonts w:ascii="Book Antiqua" w:hAnsi="Book Antiqua"/>
          <w:sz w:val="22"/>
        </w:rPr>
        <w:t>Bagdade</w:t>
      </w:r>
      <w:proofErr w:type="spellEnd"/>
      <w:r>
        <w:rPr>
          <w:rFonts w:ascii="Book Antiqua" w:hAnsi="Book Antiqua"/>
          <w:sz w:val="22"/>
        </w:rPr>
        <w:t xml:space="preserve">, O., Bell, T., </w:t>
      </w:r>
      <w:proofErr w:type="spellStart"/>
      <w:r>
        <w:rPr>
          <w:rFonts w:ascii="Book Antiqua" w:hAnsi="Book Antiqua"/>
          <w:sz w:val="22"/>
        </w:rPr>
        <w:t>Currin</w:t>
      </w:r>
      <w:proofErr w:type="spellEnd"/>
      <w:r>
        <w:rPr>
          <w:rFonts w:ascii="Book Antiqua" w:hAnsi="Book Antiqua"/>
          <w:sz w:val="22"/>
        </w:rPr>
        <w:t xml:space="preserve">, J., Fanning, J., Klein, S., </w:t>
      </w:r>
      <w:proofErr w:type="spellStart"/>
      <w:r>
        <w:rPr>
          <w:rFonts w:ascii="Book Antiqua" w:hAnsi="Book Antiqua"/>
          <w:sz w:val="22"/>
        </w:rPr>
        <w:t>Lauinger</w:t>
      </w:r>
      <w:proofErr w:type="spellEnd"/>
      <w:r>
        <w:rPr>
          <w:rFonts w:ascii="Book Antiqua" w:hAnsi="Book Antiqua"/>
          <w:sz w:val="22"/>
        </w:rPr>
        <w:t xml:space="preserve">, B., </w:t>
      </w:r>
      <w:proofErr w:type="spellStart"/>
      <w:r>
        <w:rPr>
          <w:rFonts w:ascii="Book Antiqua" w:hAnsi="Book Antiqua"/>
          <w:sz w:val="22"/>
        </w:rPr>
        <w:t>Pakulak</w:t>
      </w:r>
      <w:proofErr w:type="spellEnd"/>
      <w:r>
        <w:rPr>
          <w:rFonts w:ascii="Book Antiqua" w:hAnsi="Book Antiqua"/>
          <w:sz w:val="22"/>
        </w:rPr>
        <w:t xml:space="preserve">, E., Paulsen, D., </w:t>
      </w:r>
      <w:r w:rsidRPr="00EF7384">
        <w:rPr>
          <w:rFonts w:ascii="Book Antiqua" w:hAnsi="Book Antiqua"/>
          <w:b/>
          <w:sz w:val="22"/>
        </w:rPr>
        <w:t>Sabourin, L.</w:t>
      </w:r>
      <w:r>
        <w:rPr>
          <w:rFonts w:ascii="Book Antiqua" w:hAnsi="Book Antiqua"/>
          <w:sz w:val="22"/>
        </w:rPr>
        <w:t xml:space="preserve">, Stevens, C., </w:t>
      </w:r>
      <w:proofErr w:type="spellStart"/>
      <w:r>
        <w:rPr>
          <w:rFonts w:ascii="Book Antiqua" w:hAnsi="Book Antiqua"/>
          <w:sz w:val="22"/>
        </w:rPr>
        <w:t>Sundborg</w:t>
      </w:r>
      <w:proofErr w:type="spellEnd"/>
      <w:r>
        <w:rPr>
          <w:rFonts w:ascii="Book Antiqua" w:hAnsi="Book Antiqua"/>
          <w:sz w:val="22"/>
        </w:rPr>
        <w:t xml:space="preserve">, S. </w:t>
      </w:r>
      <w:r>
        <w:rPr>
          <w:rFonts w:ascii="Book Antiqua" w:hAnsi="Book Antiqua"/>
          <w:sz w:val="22"/>
          <w:lang w:val="en-CA"/>
        </w:rPr>
        <w:t>&amp; Yamada, Y. (2008).</w:t>
      </w:r>
      <w:proofErr w:type="gramEnd"/>
      <w:r>
        <w:rPr>
          <w:rFonts w:ascii="Book Antiqua" w:hAnsi="Book Antiqua"/>
          <w:sz w:val="22"/>
          <w:lang w:val="en-CA"/>
        </w:rPr>
        <w:t xml:space="preserve"> Effects of music training on brain and cognitive development in under-privileged 3- to 5-year-old children: Preliminary results. </w:t>
      </w:r>
      <w:proofErr w:type="gramStart"/>
      <w:r>
        <w:rPr>
          <w:rFonts w:ascii="Book Antiqua" w:hAnsi="Book Antiqua"/>
          <w:sz w:val="22"/>
          <w:lang w:val="en-CA"/>
        </w:rPr>
        <w:t>In C. Asbury &amp; B. Rich (Eds.).</w:t>
      </w:r>
      <w:proofErr w:type="gramEnd"/>
      <w:r>
        <w:rPr>
          <w:rFonts w:ascii="Book Antiqua" w:hAnsi="Book Antiqua"/>
          <w:sz w:val="22"/>
          <w:lang w:val="en-CA"/>
        </w:rPr>
        <w:t xml:space="preserve"> </w:t>
      </w:r>
      <w:proofErr w:type="gramStart"/>
      <w:r>
        <w:rPr>
          <w:rFonts w:ascii="Book Antiqua" w:hAnsi="Book Antiqua"/>
          <w:sz w:val="22"/>
          <w:lang w:val="en-CA"/>
        </w:rPr>
        <w:t>Learning, Arts and the Brain.</w:t>
      </w:r>
      <w:proofErr w:type="gramEnd"/>
      <w:r>
        <w:rPr>
          <w:rFonts w:ascii="Book Antiqua" w:hAnsi="Book Antiqua"/>
          <w:sz w:val="22"/>
          <w:lang w:val="en-CA"/>
        </w:rPr>
        <w:t xml:space="preserve"> </w:t>
      </w:r>
      <w:proofErr w:type="gramStart"/>
      <w:r>
        <w:rPr>
          <w:rFonts w:ascii="Book Antiqua" w:hAnsi="Book Antiqua"/>
          <w:sz w:val="22"/>
          <w:lang w:val="en-CA"/>
        </w:rPr>
        <w:t xml:space="preserve">Organized </w:t>
      </w:r>
      <w:r w:rsidR="00EF7384">
        <w:rPr>
          <w:rFonts w:ascii="Book Antiqua" w:hAnsi="Book Antiqua"/>
          <w:sz w:val="22"/>
          <w:lang w:val="en-CA"/>
        </w:rPr>
        <w:t>b</w:t>
      </w:r>
      <w:r>
        <w:rPr>
          <w:rFonts w:ascii="Book Antiqua" w:hAnsi="Book Antiqua"/>
          <w:sz w:val="22"/>
          <w:lang w:val="en-CA"/>
        </w:rPr>
        <w:t xml:space="preserve">y </w:t>
      </w:r>
      <w:r w:rsidR="00EF7384">
        <w:rPr>
          <w:rFonts w:ascii="Book Antiqua" w:hAnsi="Book Antiqua"/>
          <w:sz w:val="22"/>
          <w:lang w:val="en-CA"/>
        </w:rPr>
        <w:t xml:space="preserve">M. </w:t>
      </w:r>
      <w:proofErr w:type="spellStart"/>
      <w:r w:rsidR="00EF7384">
        <w:rPr>
          <w:rFonts w:ascii="Book Antiqua" w:hAnsi="Book Antiqua"/>
          <w:sz w:val="22"/>
          <w:lang w:val="en-CA"/>
        </w:rPr>
        <w:t>Gazzaniga</w:t>
      </w:r>
      <w:proofErr w:type="spellEnd"/>
      <w:r w:rsidR="00EF7384">
        <w:rPr>
          <w:rFonts w:ascii="Book Antiqua" w:hAnsi="Book Antiqua"/>
          <w:sz w:val="22"/>
          <w:lang w:val="en-CA"/>
        </w:rPr>
        <w:t>.</w:t>
      </w:r>
      <w:proofErr w:type="gramEnd"/>
      <w:r w:rsidR="00EF7384">
        <w:rPr>
          <w:rFonts w:ascii="Book Antiqua" w:hAnsi="Book Antiqua"/>
          <w:sz w:val="22"/>
          <w:lang w:val="en-CA"/>
        </w:rPr>
        <w:t xml:space="preserve"> Dana Press; New York, 105-116.</w:t>
      </w:r>
    </w:p>
    <w:p w:rsidR="00F82580" w:rsidRDefault="00F82580" w:rsidP="00F82580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567" w:hanging="567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1.</w:t>
      </w:r>
      <w:r>
        <w:rPr>
          <w:rFonts w:ascii="Book Antiqua" w:hAnsi="Book Antiqua"/>
          <w:b/>
          <w:bCs/>
          <w:sz w:val="22"/>
        </w:rPr>
        <w:tab/>
        <w:t>Sabourin, L.</w:t>
      </w:r>
      <w:r>
        <w:rPr>
          <w:rFonts w:ascii="Book Antiqua" w:hAnsi="Book Antiqua"/>
          <w:sz w:val="22"/>
        </w:rPr>
        <w:t>,</w:t>
      </w:r>
      <w:r w:rsidR="001563CA">
        <w:rPr>
          <w:rFonts w:ascii="Book Antiqua" w:hAnsi="Book Antiqua"/>
          <w:sz w:val="22"/>
        </w:rPr>
        <w:t xml:space="preserve"> </w:t>
      </w:r>
      <w:proofErr w:type="gramStart"/>
      <w:r w:rsidR="001563CA">
        <w:rPr>
          <w:rFonts w:ascii="Book Antiqua" w:hAnsi="Book Antiqua"/>
          <w:sz w:val="22"/>
        </w:rPr>
        <w:t xml:space="preserve">&amp; </w:t>
      </w:r>
      <w:bookmarkStart w:id="0" w:name="_GoBack"/>
      <w:bookmarkEnd w:id="0"/>
      <w:r>
        <w:rPr>
          <w:rFonts w:ascii="Book Antiqua" w:hAnsi="Book Antiqua"/>
          <w:sz w:val="22"/>
        </w:rPr>
        <w:t xml:space="preserve"> Stowe</w:t>
      </w:r>
      <w:proofErr w:type="gramEnd"/>
      <w:r>
        <w:rPr>
          <w:rFonts w:ascii="Book Antiqua" w:hAnsi="Book Antiqua"/>
          <w:sz w:val="22"/>
        </w:rPr>
        <w:t xml:space="preserve">, L.A. (2008). </w:t>
      </w:r>
      <w:proofErr w:type="gramStart"/>
      <w:r>
        <w:rPr>
          <w:rFonts w:ascii="Book Antiqua" w:hAnsi="Book Antiqua"/>
          <w:sz w:val="22"/>
        </w:rPr>
        <w:t>Neurobiology of Language Learning.</w:t>
      </w:r>
      <w:proofErr w:type="gramEnd"/>
      <w:r>
        <w:rPr>
          <w:rFonts w:ascii="Book Antiqua" w:hAnsi="Book Antiqua"/>
          <w:sz w:val="22"/>
        </w:rPr>
        <w:t xml:space="preserve"> In B. </w:t>
      </w:r>
      <w:proofErr w:type="spellStart"/>
      <w:r>
        <w:rPr>
          <w:rFonts w:ascii="Book Antiqua" w:hAnsi="Book Antiqua"/>
          <w:sz w:val="22"/>
        </w:rPr>
        <w:t>Spolsky</w:t>
      </w:r>
      <w:proofErr w:type="spellEnd"/>
      <w:r>
        <w:rPr>
          <w:rFonts w:ascii="Book Antiqua" w:hAnsi="Book Antiqua"/>
          <w:sz w:val="22"/>
        </w:rPr>
        <w:t xml:space="preserve"> and F.M. </w:t>
      </w:r>
      <w:proofErr w:type="spellStart"/>
      <w:r>
        <w:rPr>
          <w:rFonts w:ascii="Book Antiqua" w:hAnsi="Book Antiqua"/>
          <w:sz w:val="22"/>
        </w:rPr>
        <w:t>Hult</w:t>
      </w:r>
      <w:proofErr w:type="spellEnd"/>
      <w:r>
        <w:rPr>
          <w:rFonts w:ascii="Book Antiqua" w:hAnsi="Book Antiqua"/>
          <w:sz w:val="22"/>
        </w:rPr>
        <w:t xml:space="preserve"> (</w:t>
      </w:r>
      <w:proofErr w:type="spellStart"/>
      <w:proofErr w:type="gramStart"/>
      <w:r>
        <w:rPr>
          <w:rFonts w:ascii="Book Antiqua" w:hAnsi="Book Antiqua"/>
          <w:sz w:val="22"/>
        </w:rPr>
        <w:t>eds</w:t>
      </w:r>
      <w:proofErr w:type="spellEnd"/>
      <w:proofErr w:type="gramEnd"/>
      <w:r>
        <w:rPr>
          <w:rFonts w:ascii="Book Antiqua" w:hAnsi="Book Antiqua"/>
          <w:sz w:val="22"/>
        </w:rPr>
        <w:t xml:space="preserve">), </w:t>
      </w:r>
      <w:r w:rsidRPr="004F48E9">
        <w:rPr>
          <w:rFonts w:ascii="Book Antiqua" w:hAnsi="Book Antiqua"/>
          <w:i/>
          <w:sz w:val="22"/>
        </w:rPr>
        <w:t>Handbook of Educational Linguistics,</w:t>
      </w:r>
      <w:r>
        <w:rPr>
          <w:rFonts w:ascii="Book Antiqua" w:hAnsi="Book Antiqua"/>
          <w:sz w:val="22"/>
        </w:rPr>
        <w:t xml:space="preserve"> 27-37.</w:t>
      </w:r>
    </w:p>
    <w:p w:rsidR="00861F86" w:rsidRDefault="00861F86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  <w:u w:val="single"/>
        </w:rPr>
      </w:pPr>
    </w:p>
    <w:p w:rsidR="00BA5099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u w:val="single"/>
        </w:rPr>
        <w:t>Papers in Refereed Conference Proceedings</w:t>
      </w:r>
    </w:p>
    <w:p w:rsidR="00BA5099" w:rsidRPr="00B252C4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16"/>
          <w:szCs w:val="16"/>
        </w:rPr>
      </w:pPr>
    </w:p>
    <w:p w:rsidR="00665102" w:rsidRDefault="00D62459" w:rsidP="007B0CD6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99" w:hanging="499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3</w:t>
      </w:r>
      <w:r w:rsidR="00665102">
        <w:rPr>
          <w:rFonts w:ascii="Book Antiqua" w:hAnsi="Book Antiqua"/>
          <w:sz w:val="22"/>
        </w:rPr>
        <w:t>.</w:t>
      </w:r>
      <w:r w:rsidR="00665102">
        <w:rPr>
          <w:rFonts w:ascii="Book Antiqua" w:hAnsi="Book Antiqua"/>
          <w:sz w:val="22"/>
        </w:rPr>
        <w:tab/>
      </w:r>
      <w:r w:rsidR="00665102" w:rsidRPr="0012728A">
        <w:rPr>
          <w:rFonts w:ascii="Book Antiqua" w:hAnsi="Book Antiqua"/>
          <w:sz w:val="22"/>
          <w:u w:val="single"/>
        </w:rPr>
        <w:t>Brien, C.</w:t>
      </w:r>
      <w:r w:rsidR="00665102">
        <w:rPr>
          <w:rFonts w:ascii="Book Antiqua" w:hAnsi="Book Antiqua"/>
          <w:sz w:val="22"/>
        </w:rPr>
        <w:t xml:space="preserve">, &amp; </w:t>
      </w:r>
      <w:r w:rsidR="00665102" w:rsidRPr="00665102">
        <w:rPr>
          <w:rFonts w:ascii="Book Antiqua" w:hAnsi="Book Antiqua"/>
          <w:b/>
          <w:sz w:val="22"/>
        </w:rPr>
        <w:t>Sabourin, L.</w:t>
      </w:r>
      <w:r w:rsidR="00665102">
        <w:rPr>
          <w:rFonts w:ascii="Book Antiqua" w:hAnsi="Book Antiqua"/>
          <w:sz w:val="22"/>
        </w:rPr>
        <w:t xml:space="preserve"> (</w:t>
      </w:r>
      <w:r w:rsidR="00163EFD">
        <w:rPr>
          <w:rFonts w:ascii="Book Antiqua" w:hAnsi="Book Antiqua"/>
          <w:sz w:val="22"/>
        </w:rPr>
        <w:t>2012</w:t>
      </w:r>
      <w:r w:rsidR="00665102">
        <w:rPr>
          <w:rFonts w:ascii="Book Antiqua" w:hAnsi="Book Antiqua"/>
          <w:sz w:val="22"/>
        </w:rPr>
        <w:t xml:space="preserve">). </w:t>
      </w:r>
      <w:r w:rsidR="00665102">
        <w:t xml:space="preserve">Second language effects on ambiguity resolution in the first language. </w:t>
      </w:r>
      <w:r w:rsidR="00665102" w:rsidRPr="0078483D">
        <w:rPr>
          <w:i/>
        </w:rPr>
        <w:t>EUROSLA Yearboo</w:t>
      </w:r>
      <w:r w:rsidR="00163EFD">
        <w:rPr>
          <w:i/>
        </w:rPr>
        <w:t xml:space="preserve">k 12, </w:t>
      </w:r>
      <w:r w:rsidR="00163EFD">
        <w:t>191-217</w:t>
      </w:r>
      <w:r w:rsidR="00665102">
        <w:t>.</w:t>
      </w:r>
    </w:p>
    <w:p w:rsidR="00BA5099" w:rsidRDefault="00D62459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99" w:hanging="499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</w:t>
      </w:r>
      <w:r w:rsidR="00BA5099">
        <w:rPr>
          <w:rFonts w:ascii="Book Antiqua" w:hAnsi="Book Antiqua"/>
          <w:sz w:val="22"/>
        </w:rPr>
        <w:t>.</w:t>
      </w:r>
      <w:r w:rsidR="00BA5099">
        <w:rPr>
          <w:rFonts w:ascii="Book Antiqua" w:hAnsi="Book Antiqua"/>
          <w:sz w:val="22"/>
        </w:rPr>
        <w:tab/>
        <w:t xml:space="preserve">Pons, F., </w:t>
      </w:r>
      <w:r w:rsidR="00BA5099">
        <w:rPr>
          <w:rFonts w:ascii="Book Antiqua" w:hAnsi="Book Antiqua"/>
          <w:b/>
          <w:sz w:val="22"/>
        </w:rPr>
        <w:t>Sabourin, L.</w:t>
      </w:r>
      <w:r w:rsidR="00BA5099">
        <w:rPr>
          <w:rFonts w:ascii="Book Antiqua" w:hAnsi="Book Antiqua"/>
          <w:sz w:val="22"/>
        </w:rPr>
        <w:t xml:space="preserve">, Cady, J., Werker, J.F. </w:t>
      </w:r>
      <w:r w:rsidR="0085554F">
        <w:rPr>
          <w:rFonts w:ascii="Book Antiqua" w:hAnsi="Book Antiqua"/>
          <w:sz w:val="22"/>
        </w:rPr>
        <w:t xml:space="preserve">(2006). </w:t>
      </w:r>
      <w:proofErr w:type="gramStart"/>
      <w:r w:rsidR="00BA5099">
        <w:rPr>
          <w:rFonts w:ascii="Book Antiqua" w:hAnsi="Book Antiqua"/>
          <w:sz w:val="22"/>
        </w:rPr>
        <w:t>Distributional Learning in Vowel Distinctions by 8-Month-Old English Infants.</w:t>
      </w:r>
      <w:proofErr w:type="gramEnd"/>
      <w:r w:rsidR="00BA5099">
        <w:rPr>
          <w:rFonts w:ascii="Book Antiqua" w:hAnsi="Book Antiqua"/>
          <w:sz w:val="22"/>
        </w:rPr>
        <w:t xml:space="preserve">  </w:t>
      </w:r>
      <w:proofErr w:type="gramStart"/>
      <w:r w:rsidR="00BA5099" w:rsidRPr="004F48E9">
        <w:rPr>
          <w:rFonts w:ascii="Book Antiqua" w:hAnsi="Book Antiqua"/>
          <w:sz w:val="22"/>
        </w:rPr>
        <w:t xml:space="preserve">Proceedings of the Annual Meeting of the Cognitive Science </w:t>
      </w:r>
      <w:proofErr w:type="spellStart"/>
      <w:r w:rsidR="00BA5099" w:rsidRPr="004F48E9">
        <w:rPr>
          <w:rFonts w:ascii="Book Antiqua" w:hAnsi="Book Antiqua"/>
          <w:sz w:val="22"/>
        </w:rPr>
        <w:t>Socieity</w:t>
      </w:r>
      <w:proofErr w:type="spellEnd"/>
      <w:r w:rsidR="00BA5099" w:rsidRPr="004F48E9">
        <w:rPr>
          <w:rFonts w:ascii="Book Antiqua" w:hAnsi="Book Antiqua"/>
          <w:sz w:val="22"/>
        </w:rPr>
        <w:t>, Vancouver, Canada</w:t>
      </w:r>
      <w:r w:rsidR="00BA5099" w:rsidRPr="003F5463">
        <w:rPr>
          <w:rFonts w:ascii="Book Antiqua" w:hAnsi="Book Antiqua"/>
          <w:sz w:val="22"/>
        </w:rPr>
        <w:t>, p.2588</w:t>
      </w:r>
      <w:r w:rsidR="00BA5099">
        <w:rPr>
          <w:rFonts w:ascii="Book Antiqua" w:hAnsi="Book Antiqua"/>
          <w:sz w:val="22"/>
        </w:rPr>
        <w:t>.</w:t>
      </w:r>
      <w:proofErr w:type="gramEnd"/>
    </w:p>
    <w:p w:rsidR="00FC4302" w:rsidRPr="004279EB" w:rsidRDefault="00D62459" w:rsidP="00FC4302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99" w:hanging="499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</w:t>
      </w:r>
      <w:r w:rsidR="004279EB">
        <w:rPr>
          <w:rFonts w:ascii="Book Antiqua" w:hAnsi="Book Antiqua"/>
          <w:sz w:val="22"/>
        </w:rPr>
        <w:t>.</w:t>
      </w:r>
      <w:r w:rsidR="004279EB">
        <w:rPr>
          <w:rFonts w:ascii="Book Antiqua" w:hAnsi="Book Antiqua"/>
          <w:sz w:val="22"/>
        </w:rPr>
        <w:tab/>
      </w:r>
      <w:r w:rsidR="004279EB" w:rsidRPr="004279EB">
        <w:rPr>
          <w:rFonts w:ascii="Book Antiqua" w:hAnsi="Book Antiqua"/>
          <w:b/>
          <w:sz w:val="22"/>
        </w:rPr>
        <w:t>Sabourin, L.</w:t>
      </w:r>
      <w:r w:rsidR="004279EB" w:rsidRPr="004279EB">
        <w:rPr>
          <w:rFonts w:ascii="Book Antiqua" w:hAnsi="Book Antiqua"/>
          <w:sz w:val="22"/>
        </w:rPr>
        <w:t xml:space="preserve"> (2001). L1 effects on the processing of grammatical gender in L2. In </w:t>
      </w:r>
      <w:r w:rsidR="004279EB" w:rsidRPr="004279EB">
        <w:rPr>
          <w:rFonts w:ascii="Book Antiqua" w:hAnsi="Book Antiqua"/>
          <w:i/>
          <w:sz w:val="22"/>
        </w:rPr>
        <w:t>EUROSLA Yearbook, Volume 1</w:t>
      </w:r>
      <w:r w:rsidR="004279EB" w:rsidRPr="004279EB">
        <w:rPr>
          <w:rFonts w:ascii="Book Antiqua" w:hAnsi="Book Antiqua"/>
          <w:sz w:val="22"/>
        </w:rPr>
        <w:t xml:space="preserve">, S. Foster-Cohen and A. </w:t>
      </w:r>
      <w:proofErr w:type="spellStart"/>
      <w:r w:rsidR="004279EB" w:rsidRPr="004279EB">
        <w:rPr>
          <w:rFonts w:ascii="Book Antiqua" w:hAnsi="Book Antiqua"/>
          <w:sz w:val="22"/>
        </w:rPr>
        <w:t>Nizegorodcew</w:t>
      </w:r>
      <w:proofErr w:type="spellEnd"/>
      <w:r w:rsidR="004279EB" w:rsidRPr="004279EB">
        <w:rPr>
          <w:rFonts w:ascii="Book Antiqua" w:hAnsi="Book Antiqua"/>
          <w:sz w:val="22"/>
        </w:rPr>
        <w:t xml:space="preserve"> (</w:t>
      </w:r>
      <w:proofErr w:type="spellStart"/>
      <w:proofErr w:type="gramStart"/>
      <w:r w:rsidR="004279EB" w:rsidRPr="004279EB">
        <w:rPr>
          <w:rFonts w:ascii="Book Antiqua" w:hAnsi="Book Antiqua"/>
          <w:sz w:val="22"/>
        </w:rPr>
        <w:t>eds</w:t>
      </w:r>
      <w:proofErr w:type="spellEnd"/>
      <w:proofErr w:type="gramEnd"/>
      <w:r w:rsidR="004279EB" w:rsidRPr="004279EB">
        <w:rPr>
          <w:rFonts w:ascii="Book Antiqua" w:hAnsi="Book Antiqua"/>
          <w:sz w:val="22"/>
        </w:rPr>
        <w:t xml:space="preserve">), 159-169. Amsterdam: John </w:t>
      </w:r>
      <w:proofErr w:type="spellStart"/>
      <w:r w:rsidR="004279EB" w:rsidRPr="004279EB">
        <w:rPr>
          <w:rFonts w:ascii="Book Antiqua" w:hAnsi="Book Antiqua"/>
          <w:sz w:val="22"/>
        </w:rPr>
        <w:t>Benjamins</w:t>
      </w:r>
      <w:proofErr w:type="spellEnd"/>
      <w:r w:rsidR="004279EB" w:rsidRPr="004279EB">
        <w:rPr>
          <w:rFonts w:ascii="Book Antiqua" w:hAnsi="Book Antiqua"/>
          <w:sz w:val="22"/>
        </w:rPr>
        <w:t>.</w:t>
      </w:r>
    </w:p>
    <w:p w:rsidR="00BA5099" w:rsidRPr="00B252C4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16"/>
          <w:szCs w:val="16"/>
          <w:u w:val="single"/>
        </w:rPr>
      </w:pPr>
    </w:p>
    <w:p w:rsidR="00BA5099" w:rsidRDefault="00BA5099" w:rsidP="008C4CAF">
      <w:pPr>
        <w:pStyle w:val="Heading2"/>
      </w:pPr>
      <w:r>
        <w:t>Abstracts and/or papers read</w:t>
      </w:r>
    </w:p>
    <w:p w:rsidR="00BA5099" w:rsidRPr="00B252C4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16"/>
          <w:szCs w:val="16"/>
        </w:rPr>
      </w:pPr>
    </w:p>
    <w:p w:rsidR="00FC4302" w:rsidRDefault="00FC4302" w:rsidP="009203F8">
      <w:pPr>
        <w:pStyle w:val="NoSpacing"/>
        <w:ind w:left="426" w:hanging="426"/>
        <w:outlineLvl w:val="0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45.</w:t>
      </w:r>
      <w:r>
        <w:rPr>
          <w:rFonts w:ascii="Book Antiqua" w:hAnsi="Book Antiqua"/>
          <w:sz w:val="22"/>
          <w:lang w:val="en-US"/>
        </w:rPr>
        <w:tab/>
      </w:r>
      <w:r w:rsidRPr="00FC4302">
        <w:rPr>
          <w:rFonts w:ascii="Book Antiqua" w:hAnsi="Book Antiqua"/>
          <w:sz w:val="22"/>
          <w:u w:val="single"/>
          <w:lang w:val="en-US"/>
        </w:rPr>
        <w:t>Vinerte, S.</w:t>
      </w:r>
      <w:r>
        <w:rPr>
          <w:rFonts w:ascii="Book Antiqua" w:hAnsi="Book Antiqua"/>
          <w:sz w:val="22"/>
          <w:lang w:val="en-US"/>
        </w:rPr>
        <w:t xml:space="preserve">, &amp; </w:t>
      </w:r>
      <w:r w:rsidRPr="00FC4302">
        <w:rPr>
          <w:rFonts w:ascii="Book Antiqua" w:hAnsi="Book Antiqua"/>
          <w:b/>
          <w:sz w:val="22"/>
          <w:lang w:val="en-US"/>
        </w:rPr>
        <w:t>Sabourin, L.</w:t>
      </w:r>
      <w:r>
        <w:rPr>
          <w:rFonts w:ascii="Book Antiqua" w:hAnsi="Book Antiqua"/>
          <w:sz w:val="22"/>
          <w:lang w:val="en-US"/>
        </w:rPr>
        <w:t xml:space="preserve"> (September 2014). </w:t>
      </w:r>
      <w:proofErr w:type="gramStart"/>
      <w:r>
        <w:rPr>
          <w:rFonts w:ascii="Book Antiqua" w:hAnsi="Book Antiqua"/>
          <w:sz w:val="22"/>
          <w:lang w:val="en-US"/>
        </w:rPr>
        <w:t>The earlier the better?</w:t>
      </w:r>
      <w:proofErr w:type="gramEnd"/>
      <w:r>
        <w:rPr>
          <w:rFonts w:ascii="Book Antiqua" w:hAnsi="Book Antiqua"/>
          <w:sz w:val="22"/>
          <w:lang w:val="en-US"/>
        </w:rPr>
        <w:t xml:space="preserve"> </w:t>
      </w:r>
      <w:proofErr w:type="gramStart"/>
      <w:r>
        <w:rPr>
          <w:rFonts w:ascii="Book Antiqua" w:hAnsi="Book Antiqua"/>
          <w:sz w:val="22"/>
          <w:lang w:val="en-US"/>
        </w:rPr>
        <w:t>Bilingual cognitive control and age of acquisition.</w:t>
      </w:r>
      <w:proofErr w:type="gramEnd"/>
      <w:r>
        <w:rPr>
          <w:rFonts w:ascii="Book Antiqua" w:hAnsi="Book Antiqua"/>
          <w:sz w:val="22"/>
          <w:lang w:val="en-US"/>
        </w:rPr>
        <w:t xml:space="preserve"> Posted presented at </w:t>
      </w:r>
      <w:proofErr w:type="spellStart"/>
      <w:r>
        <w:rPr>
          <w:rFonts w:ascii="Book Antiqua" w:hAnsi="Book Antiqua"/>
          <w:sz w:val="22"/>
          <w:lang w:val="en-US"/>
        </w:rPr>
        <w:t>AMLaP</w:t>
      </w:r>
      <w:proofErr w:type="spellEnd"/>
      <w:r>
        <w:rPr>
          <w:rFonts w:ascii="Book Antiqua" w:hAnsi="Book Antiqua"/>
          <w:sz w:val="22"/>
          <w:lang w:val="en-US"/>
        </w:rPr>
        <w:t>, Edinburgh, Scotland.</w:t>
      </w:r>
    </w:p>
    <w:p w:rsidR="009203F8" w:rsidRDefault="00FC4302" w:rsidP="009203F8">
      <w:pPr>
        <w:pStyle w:val="NoSpacing"/>
        <w:ind w:left="426" w:hanging="426"/>
        <w:outlineLvl w:val="0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44</w:t>
      </w:r>
      <w:r w:rsidR="009203F8">
        <w:rPr>
          <w:rFonts w:ascii="Book Antiqua" w:hAnsi="Book Antiqua"/>
          <w:sz w:val="22"/>
          <w:lang w:val="en-US"/>
        </w:rPr>
        <w:t xml:space="preserve">. </w:t>
      </w:r>
      <w:r>
        <w:rPr>
          <w:rFonts w:ascii="Book Antiqua" w:hAnsi="Book Antiqua"/>
          <w:sz w:val="22"/>
          <w:lang w:val="en-US"/>
        </w:rPr>
        <w:tab/>
      </w:r>
      <w:r w:rsidR="009203F8" w:rsidRPr="009203F8">
        <w:rPr>
          <w:rFonts w:ascii="Book Antiqua" w:hAnsi="Book Antiqua"/>
          <w:b/>
          <w:sz w:val="22"/>
          <w:lang w:val="en-US"/>
        </w:rPr>
        <w:t>Sabourin, L.</w:t>
      </w:r>
      <w:r w:rsidR="009203F8">
        <w:rPr>
          <w:rFonts w:ascii="Book Antiqua" w:hAnsi="Book Antiqua"/>
          <w:sz w:val="22"/>
          <w:lang w:val="en-US"/>
        </w:rPr>
        <w:t xml:space="preserve">, </w:t>
      </w:r>
      <w:r w:rsidR="009203F8" w:rsidRPr="009203F8">
        <w:rPr>
          <w:rFonts w:ascii="Book Antiqua" w:hAnsi="Book Antiqua"/>
          <w:sz w:val="22"/>
          <w:u w:val="single"/>
          <w:lang w:val="en-US"/>
        </w:rPr>
        <w:t>Leclerc, J-C.</w:t>
      </w:r>
      <w:r w:rsidR="009203F8">
        <w:rPr>
          <w:rFonts w:ascii="Book Antiqua" w:hAnsi="Book Antiqua"/>
          <w:sz w:val="22"/>
          <w:lang w:val="en-US"/>
        </w:rPr>
        <w:t xml:space="preserve">, </w:t>
      </w:r>
      <w:r w:rsidR="009203F8" w:rsidRPr="009203F8">
        <w:rPr>
          <w:rFonts w:ascii="Book Antiqua" w:hAnsi="Book Antiqua"/>
          <w:sz w:val="22"/>
          <w:u w:val="single"/>
          <w:lang w:val="en-US"/>
        </w:rPr>
        <w:t>Burkholder, M.</w:t>
      </w:r>
      <w:r w:rsidR="009203F8">
        <w:rPr>
          <w:rFonts w:ascii="Book Antiqua" w:hAnsi="Book Antiqua"/>
          <w:sz w:val="22"/>
          <w:lang w:val="en-US"/>
        </w:rPr>
        <w:t xml:space="preserve">, &amp; </w:t>
      </w:r>
      <w:r w:rsidR="009203F8" w:rsidRPr="009203F8">
        <w:rPr>
          <w:rFonts w:ascii="Book Antiqua" w:hAnsi="Book Antiqua"/>
          <w:sz w:val="22"/>
          <w:u w:val="single"/>
          <w:lang w:val="en-US"/>
        </w:rPr>
        <w:t>Brien, C.</w:t>
      </w:r>
      <w:r w:rsidR="009203F8">
        <w:rPr>
          <w:rFonts w:ascii="Book Antiqua" w:hAnsi="Book Antiqua"/>
          <w:sz w:val="22"/>
          <w:lang w:val="en-US"/>
        </w:rPr>
        <w:t xml:space="preserve"> (May 2014). </w:t>
      </w:r>
      <w:r w:rsidR="00570EC3">
        <w:rPr>
          <w:rFonts w:ascii="Book Antiqua" w:hAnsi="Book Antiqua"/>
          <w:sz w:val="22"/>
          <w:lang w:val="en-US"/>
        </w:rPr>
        <w:t xml:space="preserve">Bilingual lexical organization: Is there a sensitive period? Presented at the Canadian Linguistics Association Annual </w:t>
      </w:r>
      <w:proofErr w:type="spellStart"/>
      <w:r w:rsidR="00570EC3">
        <w:rPr>
          <w:rFonts w:ascii="Book Antiqua" w:hAnsi="Book Antiqua"/>
          <w:sz w:val="22"/>
          <w:lang w:val="en-US"/>
        </w:rPr>
        <w:t>Meeing</w:t>
      </w:r>
      <w:proofErr w:type="spellEnd"/>
      <w:r w:rsidR="00570EC3">
        <w:rPr>
          <w:rFonts w:ascii="Book Antiqua" w:hAnsi="Book Antiqua"/>
          <w:sz w:val="22"/>
          <w:lang w:val="en-US"/>
        </w:rPr>
        <w:t xml:space="preserve">, St. </w:t>
      </w:r>
      <w:proofErr w:type="spellStart"/>
      <w:r w:rsidR="00570EC3">
        <w:rPr>
          <w:rFonts w:ascii="Book Antiqua" w:hAnsi="Book Antiqua"/>
          <w:sz w:val="22"/>
          <w:lang w:val="en-US"/>
        </w:rPr>
        <w:t>Catherines</w:t>
      </w:r>
      <w:proofErr w:type="spellEnd"/>
      <w:r w:rsidR="00570EC3">
        <w:rPr>
          <w:rFonts w:ascii="Book Antiqua" w:hAnsi="Book Antiqua"/>
          <w:sz w:val="22"/>
          <w:lang w:val="en-US"/>
        </w:rPr>
        <w:t>, Ontario, Canada.</w:t>
      </w:r>
    </w:p>
    <w:p w:rsidR="009203F8" w:rsidRDefault="00FC4302" w:rsidP="009203F8">
      <w:pPr>
        <w:pStyle w:val="NoSpacing"/>
        <w:ind w:left="426" w:hanging="426"/>
        <w:outlineLvl w:val="0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43</w:t>
      </w:r>
      <w:r w:rsidR="009203F8">
        <w:rPr>
          <w:rFonts w:ascii="Book Antiqua" w:hAnsi="Book Antiqua"/>
          <w:sz w:val="22"/>
          <w:lang w:val="en-US"/>
        </w:rPr>
        <w:t xml:space="preserve">. </w:t>
      </w:r>
      <w:r w:rsidR="009203F8" w:rsidRPr="009203F8">
        <w:rPr>
          <w:rFonts w:ascii="Book Antiqua" w:hAnsi="Book Antiqua"/>
          <w:sz w:val="22"/>
          <w:u w:val="single"/>
          <w:lang w:val="en-US"/>
        </w:rPr>
        <w:t>Brien, C.</w:t>
      </w:r>
      <w:r w:rsidR="009203F8">
        <w:rPr>
          <w:rFonts w:ascii="Book Antiqua" w:hAnsi="Book Antiqua"/>
          <w:sz w:val="22"/>
          <w:lang w:val="en-US"/>
        </w:rPr>
        <w:t xml:space="preserve"> &amp; </w:t>
      </w:r>
      <w:r w:rsidR="009203F8" w:rsidRPr="009203F8">
        <w:rPr>
          <w:rFonts w:ascii="Book Antiqua" w:hAnsi="Book Antiqua"/>
          <w:b/>
          <w:sz w:val="22"/>
          <w:lang w:val="en-US"/>
        </w:rPr>
        <w:t>Sabourin, L</w:t>
      </w:r>
      <w:r w:rsidR="009203F8">
        <w:rPr>
          <w:rFonts w:ascii="Book Antiqua" w:hAnsi="Book Antiqua"/>
          <w:sz w:val="22"/>
          <w:lang w:val="en-US"/>
        </w:rPr>
        <w:t xml:space="preserve">. (May 2014). </w:t>
      </w:r>
      <w:r w:rsidR="009A0E5A">
        <w:rPr>
          <w:rFonts w:ascii="Book Antiqua" w:hAnsi="Book Antiqua"/>
          <w:sz w:val="22"/>
          <w:lang w:val="en-US"/>
        </w:rPr>
        <w:t xml:space="preserve">Age of acquisition of L2 has a greater influence on L1 metalinguistic awareness than proficiency. Poster presented at the Canadian Linguistics Association Annual </w:t>
      </w:r>
      <w:proofErr w:type="gramStart"/>
      <w:r w:rsidR="009A0E5A">
        <w:rPr>
          <w:rFonts w:ascii="Book Antiqua" w:hAnsi="Book Antiqua"/>
          <w:sz w:val="22"/>
          <w:lang w:val="en-US"/>
        </w:rPr>
        <w:t>Meeting ,</w:t>
      </w:r>
      <w:proofErr w:type="gramEnd"/>
      <w:r w:rsidR="009A0E5A">
        <w:rPr>
          <w:rFonts w:ascii="Book Antiqua" w:hAnsi="Book Antiqua"/>
          <w:sz w:val="22"/>
          <w:lang w:val="en-US"/>
        </w:rPr>
        <w:t xml:space="preserve"> St. </w:t>
      </w:r>
      <w:proofErr w:type="spellStart"/>
      <w:r w:rsidR="009A0E5A">
        <w:rPr>
          <w:rFonts w:ascii="Book Antiqua" w:hAnsi="Book Antiqua"/>
          <w:sz w:val="22"/>
          <w:lang w:val="en-US"/>
        </w:rPr>
        <w:t>Catherines</w:t>
      </w:r>
      <w:proofErr w:type="spellEnd"/>
      <w:r w:rsidR="009A0E5A">
        <w:rPr>
          <w:rFonts w:ascii="Book Antiqua" w:hAnsi="Book Antiqua"/>
          <w:sz w:val="22"/>
          <w:lang w:val="en-US"/>
        </w:rPr>
        <w:t>, Ontario, Canada.</w:t>
      </w:r>
    </w:p>
    <w:p w:rsidR="001F64C0" w:rsidRDefault="00FC4302" w:rsidP="009203F8">
      <w:pPr>
        <w:pStyle w:val="NoSpacing"/>
        <w:ind w:left="426" w:hanging="426"/>
        <w:outlineLvl w:val="0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42</w:t>
      </w:r>
      <w:r w:rsidR="001F64C0">
        <w:rPr>
          <w:rFonts w:ascii="Book Antiqua" w:hAnsi="Book Antiqua"/>
          <w:sz w:val="22"/>
          <w:lang w:val="en-US"/>
        </w:rPr>
        <w:t xml:space="preserve">. </w:t>
      </w:r>
      <w:r w:rsidR="001F64C0" w:rsidRPr="001F64C0">
        <w:rPr>
          <w:rFonts w:ascii="Book Antiqua" w:hAnsi="Book Antiqua"/>
          <w:sz w:val="22"/>
          <w:u w:val="single"/>
          <w:lang w:val="en-US"/>
        </w:rPr>
        <w:t>Burkholder, M.</w:t>
      </w:r>
      <w:r w:rsidR="001F64C0">
        <w:rPr>
          <w:rFonts w:ascii="Book Antiqua" w:hAnsi="Book Antiqua"/>
          <w:sz w:val="22"/>
          <w:lang w:val="en-US"/>
        </w:rPr>
        <w:t xml:space="preserve">, </w:t>
      </w:r>
      <w:r w:rsidR="001F64C0" w:rsidRPr="001F64C0">
        <w:rPr>
          <w:rFonts w:ascii="Book Antiqua" w:hAnsi="Book Antiqua"/>
          <w:b/>
          <w:sz w:val="22"/>
          <w:lang w:val="en-US"/>
        </w:rPr>
        <w:t>Sabourin, L.</w:t>
      </w:r>
      <w:r w:rsidR="001F64C0">
        <w:rPr>
          <w:rFonts w:ascii="Book Antiqua" w:hAnsi="Book Antiqua"/>
          <w:sz w:val="22"/>
          <w:lang w:val="en-US"/>
        </w:rPr>
        <w:t xml:space="preserve">, </w:t>
      </w:r>
      <w:r w:rsidR="001F64C0" w:rsidRPr="001F64C0">
        <w:rPr>
          <w:rFonts w:ascii="Book Antiqua" w:hAnsi="Book Antiqua"/>
          <w:sz w:val="22"/>
          <w:u w:val="single"/>
          <w:lang w:val="en-US"/>
        </w:rPr>
        <w:t>Brien, C.</w:t>
      </w:r>
      <w:r w:rsidR="001F64C0">
        <w:rPr>
          <w:rFonts w:ascii="Book Antiqua" w:hAnsi="Book Antiqua"/>
          <w:sz w:val="22"/>
          <w:lang w:val="en-US"/>
        </w:rPr>
        <w:t xml:space="preserve">, &amp; </w:t>
      </w:r>
      <w:r w:rsidR="001F64C0" w:rsidRPr="0082195F">
        <w:rPr>
          <w:rFonts w:ascii="Book Antiqua" w:hAnsi="Book Antiqua"/>
          <w:sz w:val="22"/>
          <w:u w:val="double"/>
          <w:lang w:val="en-US"/>
        </w:rPr>
        <w:t>Kutlu, A.</w:t>
      </w:r>
      <w:r w:rsidR="001F64C0">
        <w:rPr>
          <w:rFonts w:ascii="Book Antiqua" w:hAnsi="Book Antiqua"/>
          <w:sz w:val="22"/>
          <w:lang w:val="en-US"/>
        </w:rPr>
        <w:t xml:space="preserve"> (October 2013). Age of acquisition and the bilingual lexi</w:t>
      </w:r>
      <w:r w:rsidR="00494B5F">
        <w:rPr>
          <w:rFonts w:ascii="Book Antiqua" w:hAnsi="Book Antiqua"/>
          <w:sz w:val="22"/>
          <w:lang w:val="en-US"/>
        </w:rPr>
        <w:t>c</w:t>
      </w:r>
      <w:r w:rsidR="001F64C0">
        <w:rPr>
          <w:rFonts w:ascii="Book Antiqua" w:hAnsi="Book Antiqua"/>
          <w:sz w:val="22"/>
          <w:lang w:val="en-US"/>
        </w:rPr>
        <w:t xml:space="preserve">on: </w:t>
      </w:r>
      <w:proofErr w:type="spellStart"/>
      <w:r w:rsidR="001F64C0">
        <w:rPr>
          <w:rFonts w:ascii="Book Antiqua" w:hAnsi="Book Antiqua"/>
          <w:sz w:val="22"/>
          <w:lang w:val="en-US"/>
        </w:rPr>
        <w:t>Behavioural</w:t>
      </w:r>
      <w:proofErr w:type="spellEnd"/>
      <w:r w:rsidR="001F64C0">
        <w:rPr>
          <w:rFonts w:ascii="Book Antiqua" w:hAnsi="Book Antiqua"/>
          <w:sz w:val="22"/>
          <w:lang w:val="en-US"/>
        </w:rPr>
        <w:t xml:space="preserve"> and neurophysiological approaches. </w:t>
      </w:r>
      <w:r w:rsidR="009A0E5A">
        <w:rPr>
          <w:rFonts w:ascii="Book Antiqua" w:hAnsi="Book Antiqua"/>
          <w:sz w:val="22"/>
          <w:lang w:val="en-US"/>
        </w:rPr>
        <w:t>Poster</w:t>
      </w:r>
      <w:r w:rsidR="001F64C0">
        <w:rPr>
          <w:rFonts w:ascii="Book Antiqua" w:hAnsi="Book Antiqua"/>
          <w:sz w:val="22"/>
          <w:lang w:val="en-US"/>
        </w:rPr>
        <w:t xml:space="preserve"> presented at </w:t>
      </w:r>
      <w:r w:rsidR="001F64C0">
        <w:rPr>
          <w:rFonts w:eastAsia="Times New Roman"/>
        </w:rPr>
        <w:t>International Conference on Multilingualism: Linguistic Challenges and Neurocognitive Mechanisms, Montreal, Canada.</w:t>
      </w:r>
    </w:p>
    <w:p w:rsidR="002E51FA" w:rsidRPr="00004A0F" w:rsidRDefault="002E51FA" w:rsidP="008C4CAF">
      <w:pPr>
        <w:pStyle w:val="NoSpacing"/>
        <w:ind w:left="426" w:hanging="426"/>
        <w:outlineLvl w:val="0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4</w:t>
      </w:r>
      <w:r w:rsidR="00FC4302">
        <w:rPr>
          <w:rFonts w:ascii="Book Antiqua" w:hAnsi="Book Antiqua"/>
          <w:sz w:val="22"/>
          <w:lang w:val="en-US"/>
        </w:rPr>
        <w:t>1</w:t>
      </w:r>
      <w:r>
        <w:rPr>
          <w:rFonts w:ascii="Book Antiqua" w:hAnsi="Book Antiqua"/>
          <w:sz w:val="22"/>
          <w:lang w:val="en-US"/>
        </w:rPr>
        <w:t xml:space="preserve">. </w:t>
      </w:r>
      <w:r w:rsidR="00E619C9">
        <w:rPr>
          <w:rFonts w:ascii="Book Antiqua" w:hAnsi="Book Antiqua"/>
          <w:sz w:val="22"/>
          <w:lang w:val="en-US"/>
        </w:rPr>
        <w:t xml:space="preserve"> </w:t>
      </w:r>
      <w:r w:rsidRPr="00C16521">
        <w:rPr>
          <w:rFonts w:ascii="Book Antiqua" w:hAnsi="Book Antiqua"/>
          <w:b/>
          <w:sz w:val="22"/>
          <w:lang w:val="en-US"/>
        </w:rPr>
        <w:t>Sabourin, L.</w:t>
      </w:r>
      <w:r>
        <w:rPr>
          <w:rFonts w:ascii="Book Antiqua" w:hAnsi="Book Antiqua"/>
          <w:sz w:val="22"/>
          <w:lang w:val="en-US"/>
        </w:rPr>
        <w:t xml:space="preserve">, </w:t>
      </w:r>
      <w:r w:rsidR="00C16521" w:rsidRPr="00C16521">
        <w:rPr>
          <w:rFonts w:ascii="Book Antiqua" w:hAnsi="Book Antiqua"/>
          <w:sz w:val="22"/>
          <w:u w:val="single"/>
          <w:lang w:val="en-US"/>
        </w:rPr>
        <w:t>Burkholder, M.</w:t>
      </w:r>
      <w:r w:rsidR="00C16521">
        <w:rPr>
          <w:rFonts w:ascii="Book Antiqua" w:hAnsi="Book Antiqua"/>
          <w:sz w:val="22"/>
          <w:lang w:val="en-US"/>
        </w:rPr>
        <w:t xml:space="preserve">, &amp; </w:t>
      </w:r>
      <w:r w:rsidR="00C16521" w:rsidRPr="00C16521">
        <w:rPr>
          <w:rFonts w:ascii="Book Antiqua" w:hAnsi="Book Antiqua"/>
          <w:sz w:val="22"/>
          <w:u w:val="single"/>
          <w:lang w:val="en-US"/>
        </w:rPr>
        <w:t>Brien, C.</w:t>
      </w:r>
      <w:r w:rsidR="00C16521">
        <w:rPr>
          <w:rFonts w:ascii="Book Antiqua" w:hAnsi="Book Antiqua"/>
          <w:sz w:val="22"/>
          <w:lang w:val="en-US"/>
        </w:rPr>
        <w:t xml:space="preserve"> </w:t>
      </w:r>
      <w:r w:rsidR="000E68F5">
        <w:rPr>
          <w:rFonts w:ascii="Book Antiqua" w:hAnsi="Book Antiqua"/>
          <w:sz w:val="22"/>
          <w:lang w:val="en-US"/>
        </w:rPr>
        <w:t xml:space="preserve">(August </w:t>
      </w:r>
      <w:r w:rsidR="000E68F5" w:rsidRPr="00004A0F">
        <w:rPr>
          <w:rFonts w:ascii="Book Antiqua" w:hAnsi="Book Antiqua"/>
          <w:sz w:val="22"/>
          <w:lang w:val="en-US"/>
        </w:rPr>
        <w:t>2013).</w:t>
      </w:r>
      <w:r w:rsidR="00004A0F" w:rsidRPr="00004A0F">
        <w:rPr>
          <w:bCs/>
        </w:rPr>
        <w:t xml:space="preserve"> The </w:t>
      </w:r>
      <w:r w:rsidR="00004A0F">
        <w:rPr>
          <w:bCs/>
        </w:rPr>
        <w:t>b</w:t>
      </w:r>
      <w:r w:rsidR="00004A0F" w:rsidRPr="00004A0F">
        <w:rPr>
          <w:bCs/>
        </w:rPr>
        <w:t xml:space="preserve">ilingual </w:t>
      </w:r>
      <w:r w:rsidR="00004A0F">
        <w:rPr>
          <w:bCs/>
        </w:rPr>
        <w:t>m</w:t>
      </w:r>
      <w:r w:rsidR="00004A0F" w:rsidRPr="00004A0F">
        <w:rPr>
          <w:bCs/>
        </w:rPr>
        <w:t xml:space="preserve">ental </w:t>
      </w:r>
      <w:r w:rsidR="00004A0F">
        <w:rPr>
          <w:bCs/>
        </w:rPr>
        <w:t>l</w:t>
      </w:r>
      <w:r w:rsidR="00004A0F" w:rsidRPr="00004A0F">
        <w:rPr>
          <w:bCs/>
        </w:rPr>
        <w:t xml:space="preserve">exicon: A </w:t>
      </w:r>
      <w:r w:rsidR="00004A0F">
        <w:rPr>
          <w:bCs/>
        </w:rPr>
        <w:t>be</w:t>
      </w:r>
      <w:r w:rsidR="00004A0F" w:rsidRPr="00004A0F">
        <w:rPr>
          <w:bCs/>
        </w:rPr>
        <w:t xml:space="preserve">havioural and ERP </w:t>
      </w:r>
      <w:r w:rsidR="00004A0F">
        <w:rPr>
          <w:bCs/>
        </w:rPr>
        <w:t>i</w:t>
      </w:r>
      <w:r w:rsidR="00004A0F" w:rsidRPr="00004A0F">
        <w:rPr>
          <w:bCs/>
        </w:rPr>
        <w:t>nvestigation</w:t>
      </w:r>
      <w:r w:rsidR="00004A0F">
        <w:rPr>
          <w:bCs/>
        </w:rPr>
        <w:t xml:space="preserve">. </w:t>
      </w:r>
      <w:r w:rsidR="001F64C0">
        <w:rPr>
          <w:bCs/>
        </w:rPr>
        <w:t>P</w:t>
      </w:r>
      <w:r w:rsidR="00004A0F">
        <w:rPr>
          <w:bCs/>
        </w:rPr>
        <w:t xml:space="preserve">resented at the Workshop on </w:t>
      </w:r>
      <w:proofErr w:type="spellStart"/>
      <w:r w:rsidR="00004A0F">
        <w:rPr>
          <w:bCs/>
        </w:rPr>
        <w:t>Neurobilingualism</w:t>
      </w:r>
      <w:proofErr w:type="spellEnd"/>
      <w:r w:rsidR="00004A0F">
        <w:rPr>
          <w:bCs/>
        </w:rPr>
        <w:t xml:space="preserve">, Groningen, </w:t>
      </w:r>
      <w:proofErr w:type="gramStart"/>
      <w:r w:rsidR="00004A0F">
        <w:rPr>
          <w:bCs/>
        </w:rPr>
        <w:t>The</w:t>
      </w:r>
      <w:proofErr w:type="gramEnd"/>
      <w:r w:rsidR="00004A0F">
        <w:rPr>
          <w:bCs/>
        </w:rPr>
        <w:t xml:space="preserve"> Netherlands.</w:t>
      </w:r>
    </w:p>
    <w:p w:rsidR="002E51FA" w:rsidRDefault="00FC4302" w:rsidP="008C4CAF">
      <w:pPr>
        <w:pStyle w:val="NoSpacing"/>
        <w:ind w:left="426" w:hanging="426"/>
        <w:outlineLvl w:val="0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40</w:t>
      </w:r>
      <w:r w:rsidR="002E51FA">
        <w:rPr>
          <w:rFonts w:ascii="Book Antiqua" w:hAnsi="Book Antiqua"/>
          <w:sz w:val="22"/>
          <w:lang w:val="en-US"/>
        </w:rPr>
        <w:t xml:space="preserve">. </w:t>
      </w:r>
      <w:r w:rsidR="002E51FA">
        <w:rPr>
          <w:rFonts w:ascii="Book Antiqua" w:hAnsi="Book Antiqua"/>
          <w:sz w:val="22"/>
          <w:lang w:val="en-US"/>
        </w:rPr>
        <w:tab/>
      </w:r>
      <w:r w:rsidR="002E51FA" w:rsidRPr="002E51FA">
        <w:rPr>
          <w:rFonts w:ascii="Book Antiqua" w:hAnsi="Book Antiqua"/>
          <w:sz w:val="22"/>
          <w:u w:val="single"/>
          <w:lang w:val="en-US"/>
        </w:rPr>
        <w:t>Vinerte, S.</w:t>
      </w:r>
      <w:r w:rsidR="002E51FA">
        <w:rPr>
          <w:rFonts w:ascii="Book Antiqua" w:hAnsi="Book Antiqua"/>
          <w:sz w:val="22"/>
          <w:lang w:val="en-US"/>
        </w:rPr>
        <w:t xml:space="preserve">, &amp; </w:t>
      </w:r>
      <w:r w:rsidR="002E51FA" w:rsidRPr="002E51FA">
        <w:rPr>
          <w:rFonts w:ascii="Book Antiqua" w:hAnsi="Book Antiqua"/>
          <w:b/>
          <w:sz w:val="22"/>
          <w:lang w:val="en-US"/>
        </w:rPr>
        <w:t>Sabourin, L.</w:t>
      </w:r>
      <w:r w:rsidR="002E51FA">
        <w:rPr>
          <w:rFonts w:ascii="Book Antiqua" w:hAnsi="Book Antiqua"/>
          <w:sz w:val="22"/>
          <w:lang w:val="en-US"/>
        </w:rPr>
        <w:t xml:space="preserve"> (May 2013). </w:t>
      </w:r>
      <w:proofErr w:type="gramStart"/>
      <w:r w:rsidR="00C16521" w:rsidRPr="00720AED">
        <w:rPr>
          <w:bCs/>
          <w:szCs w:val="24"/>
        </w:rPr>
        <w:t xml:space="preserve">Effects of </w:t>
      </w:r>
      <w:r w:rsidR="00C16521">
        <w:rPr>
          <w:bCs/>
          <w:szCs w:val="24"/>
        </w:rPr>
        <w:t>b</w:t>
      </w:r>
      <w:r w:rsidR="00C16521" w:rsidRPr="00720AED">
        <w:rPr>
          <w:bCs/>
          <w:szCs w:val="24"/>
        </w:rPr>
        <w:t xml:space="preserve">ilingualism on </w:t>
      </w:r>
      <w:r w:rsidR="00C16521">
        <w:rPr>
          <w:bCs/>
          <w:szCs w:val="24"/>
        </w:rPr>
        <w:t>c</w:t>
      </w:r>
      <w:r w:rsidR="00C16521" w:rsidRPr="00720AED">
        <w:rPr>
          <w:bCs/>
          <w:szCs w:val="24"/>
        </w:rPr>
        <w:t xml:space="preserve">ognitive </w:t>
      </w:r>
      <w:r w:rsidR="00C16521">
        <w:rPr>
          <w:bCs/>
          <w:szCs w:val="24"/>
        </w:rPr>
        <w:t>c</w:t>
      </w:r>
      <w:r w:rsidR="00C16521" w:rsidRPr="00720AED">
        <w:rPr>
          <w:bCs/>
          <w:szCs w:val="24"/>
        </w:rPr>
        <w:t xml:space="preserve">ontrol in </w:t>
      </w:r>
      <w:proofErr w:type="spellStart"/>
      <w:r w:rsidR="00C16521" w:rsidRPr="00720AED">
        <w:rPr>
          <w:bCs/>
          <w:szCs w:val="24"/>
        </w:rPr>
        <w:t>Stroop</w:t>
      </w:r>
      <w:proofErr w:type="spellEnd"/>
      <w:r w:rsidR="00C16521" w:rsidRPr="00720AED">
        <w:rPr>
          <w:bCs/>
          <w:szCs w:val="24"/>
        </w:rPr>
        <w:t xml:space="preserve"> and ANT </w:t>
      </w:r>
      <w:r w:rsidR="00C16521">
        <w:rPr>
          <w:bCs/>
          <w:szCs w:val="24"/>
        </w:rPr>
        <w:t>t</w:t>
      </w:r>
      <w:r w:rsidR="00C16521" w:rsidRPr="00720AED">
        <w:rPr>
          <w:bCs/>
          <w:szCs w:val="24"/>
        </w:rPr>
        <w:t>asks</w:t>
      </w:r>
      <w:r w:rsidR="00C16521">
        <w:rPr>
          <w:bCs/>
          <w:szCs w:val="24"/>
        </w:rPr>
        <w:t>.</w:t>
      </w:r>
      <w:proofErr w:type="gramEnd"/>
      <w:r w:rsidR="00C16521">
        <w:rPr>
          <w:bCs/>
          <w:szCs w:val="24"/>
        </w:rPr>
        <w:t xml:space="preserve"> Poster presented at the International Workshop on Bilingualism and Cognitive Control, Krakow, Poland.</w:t>
      </w:r>
      <w:r w:rsidR="007A35A8">
        <w:rPr>
          <w:bCs/>
          <w:szCs w:val="24"/>
        </w:rPr>
        <w:t xml:space="preserve"> </w:t>
      </w:r>
      <w:r w:rsidR="007A35A8" w:rsidRPr="007A35A8">
        <w:rPr>
          <w:bCs/>
          <w:i/>
          <w:szCs w:val="24"/>
        </w:rPr>
        <w:t>Poster won 3</w:t>
      </w:r>
      <w:r w:rsidR="007A35A8" w:rsidRPr="007A35A8">
        <w:rPr>
          <w:bCs/>
          <w:i/>
          <w:szCs w:val="24"/>
          <w:vertAlign w:val="superscript"/>
        </w:rPr>
        <w:t>rd</w:t>
      </w:r>
      <w:r w:rsidR="007A35A8" w:rsidRPr="007A35A8">
        <w:rPr>
          <w:bCs/>
          <w:i/>
          <w:szCs w:val="24"/>
        </w:rPr>
        <w:t xml:space="preserve"> place in the poster contest.</w:t>
      </w:r>
    </w:p>
    <w:p w:rsidR="00025E4B" w:rsidRDefault="00FC4302" w:rsidP="008C4CAF">
      <w:pPr>
        <w:pStyle w:val="NoSpacing"/>
        <w:ind w:left="426" w:hanging="426"/>
        <w:outlineLvl w:val="0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39</w:t>
      </w:r>
      <w:r w:rsidR="00025E4B">
        <w:rPr>
          <w:rFonts w:ascii="Book Antiqua" w:hAnsi="Book Antiqua"/>
          <w:sz w:val="22"/>
          <w:lang w:val="en-US"/>
        </w:rPr>
        <w:t xml:space="preserve">. </w:t>
      </w:r>
      <w:r w:rsidR="00287B07">
        <w:rPr>
          <w:rFonts w:ascii="Book Antiqua" w:hAnsi="Book Antiqua"/>
          <w:sz w:val="22"/>
          <w:lang w:val="en-US"/>
        </w:rPr>
        <w:t xml:space="preserve"> </w:t>
      </w:r>
      <w:r w:rsidR="00287B07" w:rsidRPr="00287B07">
        <w:rPr>
          <w:rFonts w:ascii="Book Antiqua" w:hAnsi="Book Antiqua"/>
          <w:b/>
          <w:sz w:val="22"/>
          <w:lang w:val="en-US"/>
        </w:rPr>
        <w:t>Sabourin, L.</w:t>
      </w:r>
      <w:r w:rsidR="00287B07">
        <w:rPr>
          <w:rFonts w:ascii="Book Antiqua" w:hAnsi="Book Antiqua"/>
          <w:sz w:val="22"/>
          <w:lang w:val="en-US"/>
        </w:rPr>
        <w:t xml:space="preserve">, </w:t>
      </w:r>
      <w:r w:rsidR="00287B07" w:rsidRPr="00287B07">
        <w:rPr>
          <w:rFonts w:ascii="Book Antiqua" w:hAnsi="Book Antiqua"/>
          <w:sz w:val="22"/>
          <w:u w:val="single"/>
          <w:lang w:val="en-US"/>
        </w:rPr>
        <w:t>Burkholder, M.</w:t>
      </w:r>
      <w:r w:rsidR="00287B07">
        <w:rPr>
          <w:rFonts w:ascii="Book Antiqua" w:hAnsi="Book Antiqua"/>
          <w:sz w:val="22"/>
          <w:lang w:val="en-US"/>
        </w:rPr>
        <w:t xml:space="preserve">, &amp; </w:t>
      </w:r>
      <w:r w:rsidR="00287B07" w:rsidRPr="00287B07">
        <w:rPr>
          <w:rFonts w:ascii="Book Antiqua" w:hAnsi="Book Antiqua"/>
          <w:sz w:val="22"/>
          <w:u w:val="single"/>
          <w:lang w:val="en-US"/>
        </w:rPr>
        <w:t>Brien, C.</w:t>
      </w:r>
      <w:r w:rsidR="00287B07">
        <w:rPr>
          <w:rFonts w:ascii="Book Antiqua" w:hAnsi="Book Antiqua"/>
          <w:sz w:val="22"/>
          <w:lang w:val="en-US"/>
        </w:rPr>
        <w:t xml:space="preserve"> (March 2013). </w:t>
      </w:r>
      <w:r w:rsidR="00287B07" w:rsidRPr="00D438C7">
        <w:rPr>
          <w:rFonts w:eastAsia="Times New Roman"/>
        </w:rPr>
        <w:t>The effect of age of L2 acquisition on the organization of the bilingual lexicon: Evidence from masked priming</w:t>
      </w:r>
      <w:r w:rsidR="00287B07">
        <w:rPr>
          <w:rFonts w:eastAsia="Times New Roman"/>
        </w:rPr>
        <w:t xml:space="preserve">. </w:t>
      </w:r>
      <w:r w:rsidR="00C16521">
        <w:rPr>
          <w:rFonts w:eastAsia="Times New Roman"/>
        </w:rPr>
        <w:t>P</w:t>
      </w:r>
      <w:r w:rsidR="00287B07">
        <w:rPr>
          <w:rFonts w:eastAsia="Times New Roman"/>
        </w:rPr>
        <w:t xml:space="preserve">resented at the International Symposium on Psycholinguistics, Tenerife, Canary Islands, </w:t>
      </w:r>
      <w:proofErr w:type="gramStart"/>
      <w:r w:rsidR="00287B07">
        <w:rPr>
          <w:rFonts w:eastAsia="Times New Roman"/>
        </w:rPr>
        <w:t>Spain</w:t>
      </w:r>
      <w:proofErr w:type="gramEnd"/>
      <w:r w:rsidR="00287B07">
        <w:rPr>
          <w:rFonts w:eastAsia="Times New Roman"/>
        </w:rPr>
        <w:t>.</w:t>
      </w:r>
    </w:p>
    <w:p w:rsidR="00025E4B" w:rsidRDefault="00FC4302" w:rsidP="008C4CAF">
      <w:pPr>
        <w:pStyle w:val="NoSpacing"/>
        <w:ind w:left="426" w:hanging="426"/>
        <w:outlineLvl w:val="0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38</w:t>
      </w:r>
      <w:r w:rsidR="00025E4B">
        <w:rPr>
          <w:rFonts w:ascii="Book Antiqua" w:hAnsi="Book Antiqua"/>
          <w:sz w:val="22"/>
          <w:lang w:val="en-US"/>
        </w:rPr>
        <w:t xml:space="preserve">. </w:t>
      </w:r>
      <w:r w:rsidR="00287B07">
        <w:rPr>
          <w:rFonts w:ascii="Book Antiqua" w:hAnsi="Book Antiqua"/>
          <w:sz w:val="22"/>
          <w:lang w:val="en-US"/>
        </w:rPr>
        <w:t xml:space="preserve"> </w:t>
      </w:r>
      <w:r w:rsidR="00287B07" w:rsidRPr="00287B07">
        <w:rPr>
          <w:rFonts w:ascii="Book Antiqua" w:hAnsi="Book Antiqua"/>
          <w:sz w:val="22"/>
          <w:u w:val="single"/>
          <w:lang w:val="en-US"/>
        </w:rPr>
        <w:t>Brien, C.</w:t>
      </w:r>
      <w:r w:rsidR="00287B07">
        <w:rPr>
          <w:rFonts w:ascii="Book Antiqua" w:hAnsi="Book Antiqua"/>
          <w:sz w:val="22"/>
          <w:lang w:val="en-US"/>
        </w:rPr>
        <w:t xml:space="preserve"> &amp; </w:t>
      </w:r>
      <w:r w:rsidR="00287B07" w:rsidRPr="00287B07">
        <w:rPr>
          <w:rFonts w:ascii="Book Antiqua" w:hAnsi="Book Antiqua"/>
          <w:b/>
          <w:sz w:val="22"/>
          <w:lang w:val="en-US"/>
        </w:rPr>
        <w:t>Sabourin, L.</w:t>
      </w:r>
      <w:r w:rsidR="00287B07">
        <w:rPr>
          <w:rFonts w:ascii="Book Antiqua" w:hAnsi="Book Antiqua"/>
          <w:sz w:val="22"/>
          <w:lang w:val="en-US"/>
        </w:rPr>
        <w:t xml:space="preserve"> (March 2013). </w:t>
      </w:r>
      <w:proofErr w:type="spellStart"/>
      <w:proofErr w:type="gramStart"/>
      <w:r w:rsidR="00F958FE">
        <w:t>Neuro</w:t>
      </w:r>
      <w:proofErr w:type="spellEnd"/>
      <w:r w:rsidR="00F958FE">
        <w:t>-imaging evidence of L2 Effects on L1 Ambiguity Resolution.</w:t>
      </w:r>
      <w:proofErr w:type="gramEnd"/>
      <w:r w:rsidR="00F958FE">
        <w:t xml:space="preserve"> </w:t>
      </w:r>
      <w:r w:rsidR="00F958FE">
        <w:rPr>
          <w:rFonts w:eastAsia="Times New Roman"/>
        </w:rPr>
        <w:t xml:space="preserve">Poster presented at the International Symposium on Psycholinguistics, Tenerife, Canary Islands, </w:t>
      </w:r>
      <w:proofErr w:type="gramStart"/>
      <w:r w:rsidR="00F958FE">
        <w:rPr>
          <w:rFonts w:eastAsia="Times New Roman"/>
        </w:rPr>
        <w:t>Spain</w:t>
      </w:r>
      <w:proofErr w:type="gramEnd"/>
      <w:r w:rsidR="00F958FE">
        <w:rPr>
          <w:rFonts w:eastAsia="Times New Roman"/>
        </w:rPr>
        <w:t>.</w:t>
      </w:r>
    </w:p>
    <w:p w:rsidR="00025E4B" w:rsidRDefault="00FC4302" w:rsidP="008C4CAF">
      <w:pPr>
        <w:pStyle w:val="NoSpacing"/>
        <w:ind w:left="426" w:hanging="426"/>
        <w:outlineLvl w:val="0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37</w:t>
      </w:r>
      <w:r w:rsidR="00025E4B">
        <w:rPr>
          <w:rFonts w:ascii="Book Antiqua" w:hAnsi="Book Antiqua"/>
          <w:sz w:val="22"/>
          <w:lang w:val="en-US"/>
        </w:rPr>
        <w:t>.</w:t>
      </w:r>
      <w:r w:rsidR="00B9620B">
        <w:rPr>
          <w:rFonts w:ascii="Book Antiqua" w:hAnsi="Book Antiqua"/>
          <w:sz w:val="22"/>
          <w:lang w:val="en-US"/>
        </w:rPr>
        <w:t xml:space="preserve"> </w:t>
      </w:r>
      <w:r w:rsidR="00287B07">
        <w:rPr>
          <w:rFonts w:ascii="Book Antiqua" w:hAnsi="Book Antiqua"/>
          <w:sz w:val="22"/>
          <w:lang w:val="en-US"/>
        </w:rPr>
        <w:t xml:space="preserve"> </w:t>
      </w:r>
      <w:r w:rsidR="00287B07" w:rsidRPr="00287B07">
        <w:rPr>
          <w:rFonts w:ascii="Book Antiqua" w:hAnsi="Book Antiqua"/>
          <w:sz w:val="22"/>
          <w:u w:val="single"/>
          <w:lang w:val="en-US"/>
        </w:rPr>
        <w:t xml:space="preserve">Vinerte, S. </w:t>
      </w:r>
      <w:r w:rsidR="00287B07">
        <w:rPr>
          <w:rFonts w:ascii="Book Antiqua" w:hAnsi="Book Antiqua"/>
          <w:sz w:val="22"/>
          <w:lang w:val="en-US"/>
        </w:rPr>
        <w:t xml:space="preserve">&amp; </w:t>
      </w:r>
      <w:r w:rsidR="00287B07" w:rsidRPr="00287B07">
        <w:rPr>
          <w:rFonts w:ascii="Book Antiqua" w:hAnsi="Book Antiqua"/>
          <w:b/>
          <w:sz w:val="22"/>
          <w:lang w:val="en-US"/>
        </w:rPr>
        <w:t>Sabourin, L.</w:t>
      </w:r>
      <w:r w:rsidR="00287B07">
        <w:rPr>
          <w:rFonts w:ascii="Book Antiqua" w:hAnsi="Book Antiqua"/>
          <w:sz w:val="22"/>
          <w:lang w:val="en-US"/>
        </w:rPr>
        <w:t xml:space="preserve"> (March 2013). </w:t>
      </w:r>
      <w:proofErr w:type="gramStart"/>
      <w:r w:rsidR="00287B07">
        <w:t>Effects of cognitive control on second language processing.</w:t>
      </w:r>
      <w:proofErr w:type="gramEnd"/>
      <w:r w:rsidR="00287B07">
        <w:t xml:space="preserve"> </w:t>
      </w:r>
      <w:r w:rsidR="00287B07">
        <w:rPr>
          <w:rFonts w:eastAsia="Times New Roman"/>
        </w:rPr>
        <w:t xml:space="preserve">Poster presented at the International Symposium on Psycholinguistics, Tenerife, Canary Islands, </w:t>
      </w:r>
      <w:proofErr w:type="gramStart"/>
      <w:r w:rsidR="00287B07">
        <w:rPr>
          <w:rFonts w:eastAsia="Times New Roman"/>
        </w:rPr>
        <w:t>Spain</w:t>
      </w:r>
      <w:proofErr w:type="gramEnd"/>
      <w:r w:rsidR="00287B07">
        <w:rPr>
          <w:rFonts w:eastAsia="Times New Roman"/>
        </w:rPr>
        <w:t>.</w:t>
      </w:r>
    </w:p>
    <w:p w:rsidR="00090CEC" w:rsidRDefault="00FC4302" w:rsidP="008C4CAF">
      <w:pPr>
        <w:pStyle w:val="NoSpacing"/>
        <w:ind w:left="426" w:hanging="426"/>
        <w:outlineLvl w:val="0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lastRenderedPageBreak/>
        <w:t>36</w:t>
      </w:r>
      <w:r w:rsidR="00090CEC">
        <w:rPr>
          <w:rFonts w:ascii="Book Antiqua" w:hAnsi="Book Antiqua"/>
          <w:sz w:val="22"/>
          <w:lang w:val="en-US"/>
        </w:rPr>
        <w:t xml:space="preserve">.  </w:t>
      </w:r>
      <w:proofErr w:type="spellStart"/>
      <w:r w:rsidR="00090CEC">
        <w:rPr>
          <w:rFonts w:ascii="Book Antiqua" w:hAnsi="Book Antiqua"/>
          <w:sz w:val="22"/>
          <w:lang w:val="en-US"/>
        </w:rPr>
        <w:t>Awad</w:t>
      </w:r>
      <w:proofErr w:type="spellEnd"/>
      <w:r w:rsidR="00090CEC">
        <w:rPr>
          <w:rFonts w:ascii="Book Antiqua" w:hAnsi="Book Antiqua"/>
          <w:sz w:val="22"/>
          <w:lang w:val="en-US"/>
        </w:rPr>
        <w:t xml:space="preserve">, T., Breau-Godwin, S., Lagacé, J., </w:t>
      </w:r>
      <w:proofErr w:type="spellStart"/>
      <w:r w:rsidR="00090CEC">
        <w:rPr>
          <w:rFonts w:ascii="Book Antiqua" w:hAnsi="Book Antiqua"/>
          <w:sz w:val="22"/>
          <w:lang w:val="en-US"/>
        </w:rPr>
        <w:t>Jutras</w:t>
      </w:r>
      <w:proofErr w:type="spellEnd"/>
      <w:r w:rsidR="00090CEC">
        <w:rPr>
          <w:rFonts w:ascii="Book Antiqua" w:hAnsi="Book Antiqua"/>
          <w:sz w:val="22"/>
          <w:lang w:val="en-US"/>
        </w:rPr>
        <w:t xml:space="preserve">, B., Sharma, M., &amp; </w:t>
      </w:r>
      <w:r w:rsidR="00090CEC" w:rsidRPr="00090CEC">
        <w:rPr>
          <w:rFonts w:ascii="Book Antiqua" w:hAnsi="Book Antiqua"/>
          <w:b/>
          <w:sz w:val="22"/>
          <w:lang w:val="en-US"/>
        </w:rPr>
        <w:t>Sabourin, L.</w:t>
      </w:r>
      <w:r w:rsidR="00090CEC">
        <w:rPr>
          <w:rFonts w:ascii="Book Antiqua" w:hAnsi="Book Antiqua"/>
          <w:sz w:val="22"/>
          <w:lang w:val="en-US"/>
        </w:rPr>
        <w:t xml:space="preserve"> (October 2012). </w:t>
      </w:r>
      <w:proofErr w:type="gramStart"/>
      <w:r w:rsidR="00090CEC">
        <w:rPr>
          <w:rFonts w:ascii="Book Antiqua" w:hAnsi="Book Antiqua"/>
          <w:sz w:val="22"/>
          <w:lang w:val="en-US"/>
        </w:rPr>
        <w:t xml:space="preserve">Exploratory electrophysiological measures with the Test de Phrases </w:t>
      </w:r>
      <w:proofErr w:type="spellStart"/>
      <w:r w:rsidR="00090CEC">
        <w:rPr>
          <w:rFonts w:ascii="Book Antiqua" w:hAnsi="Book Antiqua"/>
          <w:sz w:val="22"/>
          <w:lang w:val="en-US"/>
        </w:rPr>
        <w:t>dans</w:t>
      </w:r>
      <w:proofErr w:type="spellEnd"/>
      <w:r w:rsidR="00090CEC">
        <w:rPr>
          <w:rFonts w:ascii="Book Antiqua" w:hAnsi="Book Antiqua"/>
          <w:sz w:val="22"/>
          <w:lang w:val="en-US"/>
        </w:rPr>
        <w:t xml:space="preserve"> le Bruit (TPB).</w:t>
      </w:r>
      <w:proofErr w:type="gramEnd"/>
      <w:r w:rsidR="00090CEC">
        <w:rPr>
          <w:rFonts w:ascii="Book Antiqua" w:hAnsi="Book Antiqua"/>
          <w:sz w:val="22"/>
          <w:lang w:val="en-US"/>
        </w:rPr>
        <w:t xml:space="preserve"> Poster presented at the 15</w:t>
      </w:r>
      <w:r w:rsidR="00090CEC" w:rsidRPr="00090CEC">
        <w:rPr>
          <w:rFonts w:ascii="Book Antiqua" w:hAnsi="Book Antiqua"/>
          <w:sz w:val="22"/>
          <w:vertAlign w:val="superscript"/>
          <w:lang w:val="en-US"/>
        </w:rPr>
        <w:t>th</w:t>
      </w:r>
      <w:r w:rsidR="00090CEC">
        <w:rPr>
          <w:rFonts w:ascii="Book Antiqua" w:hAnsi="Book Antiqua"/>
          <w:sz w:val="22"/>
          <w:lang w:val="en-US"/>
        </w:rPr>
        <w:t xml:space="preserve"> Annual Conference of the Canadian Academy of Audiology, </w:t>
      </w:r>
      <w:r w:rsidR="00A83DA3">
        <w:rPr>
          <w:rFonts w:ascii="Book Antiqua" w:hAnsi="Book Antiqua"/>
          <w:sz w:val="22"/>
          <w:lang w:val="en-US"/>
        </w:rPr>
        <w:t>Ottawa, Canada.</w:t>
      </w:r>
    </w:p>
    <w:p w:rsidR="00A97D55" w:rsidRDefault="00FC4302" w:rsidP="008C4CAF">
      <w:pPr>
        <w:pStyle w:val="NoSpacing"/>
        <w:ind w:left="426" w:hanging="426"/>
        <w:outlineLvl w:val="0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35</w:t>
      </w:r>
      <w:r w:rsidR="00A97D55">
        <w:rPr>
          <w:rFonts w:ascii="Book Antiqua" w:hAnsi="Book Antiqua"/>
          <w:sz w:val="22"/>
          <w:lang w:val="en-US"/>
        </w:rPr>
        <w:t xml:space="preserve">. </w:t>
      </w:r>
      <w:r w:rsidR="0049198B">
        <w:rPr>
          <w:rFonts w:ascii="Book Antiqua" w:hAnsi="Book Antiqua"/>
          <w:sz w:val="22"/>
          <w:lang w:val="en-US"/>
        </w:rPr>
        <w:t xml:space="preserve"> </w:t>
      </w:r>
      <w:r w:rsidR="00A97D55" w:rsidRPr="00A97D55">
        <w:rPr>
          <w:rFonts w:ascii="Book Antiqua" w:hAnsi="Book Antiqua"/>
          <w:sz w:val="22"/>
          <w:u w:val="single"/>
          <w:lang w:val="en-US"/>
        </w:rPr>
        <w:t>Burkholder, M.</w:t>
      </w:r>
      <w:r w:rsidR="00A97D55">
        <w:rPr>
          <w:rFonts w:ascii="Book Antiqua" w:hAnsi="Book Antiqua"/>
          <w:sz w:val="22"/>
          <w:lang w:val="en-US"/>
        </w:rPr>
        <w:t xml:space="preserve">, </w:t>
      </w:r>
      <w:r w:rsidR="00A97D55" w:rsidRPr="00A97D55">
        <w:rPr>
          <w:rFonts w:ascii="Book Antiqua" w:hAnsi="Book Antiqua"/>
          <w:sz w:val="22"/>
          <w:u w:val="single"/>
          <w:lang w:val="en-US"/>
        </w:rPr>
        <w:t>Brien, C.</w:t>
      </w:r>
      <w:r w:rsidR="00A97D55">
        <w:rPr>
          <w:rFonts w:ascii="Book Antiqua" w:hAnsi="Book Antiqua"/>
          <w:sz w:val="22"/>
          <w:lang w:val="en-US"/>
        </w:rPr>
        <w:t xml:space="preserve">, &amp; </w:t>
      </w:r>
      <w:r w:rsidR="00A97D55" w:rsidRPr="00A97D55">
        <w:rPr>
          <w:rFonts w:ascii="Book Antiqua" w:hAnsi="Book Antiqua"/>
          <w:b/>
          <w:sz w:val="22"/>
          <w:lang w:val="en-US"/>
        </w:rPr>
        <w:t>Sabourin, L.</w:t>
      </w:r>
      <w:r w:rsidR="00A97D55">
        <w:rPr>
          <w:rFonts w:ascii="Book Antiqua" w:hAnsi="Book Antiqua"/>
          <w:sz w:val="22"/>
          <w:lang w:val="en-US"/>
        </w:rPr>
        <w:t xml:space="preserve"> (September 2011). Proficiency effects on the organization of the bilingual lexicon. Poster presented at the Workshop on Bilingualism, Aix-en Provence, France.</w:t>
      </w:r>
    </w:p>
    <w:p w:rsidR="008C4CAF" w:rsidRPr="008C4CAF" w:rsidRDefault="00FC4302" w:rsidP="008C4CAF">
      <w:pPr>
        <w:pStyle w:val="NoSpacing"/>
        <w:ind w:left="426" w:hanging="426"/>
        <w:outlineLvl w:val="0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34</w:t>
      </w:r>
      <w:r w:rsidR="008C4CAF" w:rsidRPr="008C4CAF">
        <w:rPr>
          <w:rFonts w:ascii="Book Antiqua" w:hAnsi="Book Antiqua"/>
          <w:sz w:val="22"/>
          <w:lang w:val="en-US"/>
        </w:rPr>
        <w:t xml:space="preserve">.  </w:t>
      </w:r>
      <w:r w:rsidR="008C4CAF" w:rsidRPr="008C4CAF">
        <w:rPr>
          <w:rFonts w:ascii="Book Antiqua" w:hAnsi="Book Antiqua"/>
          <w:sz w:val="22"/>
          <w:u w:val="single"/>
          <w:lang w:val="en-US"/>
        </w:rPr>
        <w:t>Brien, C.</w:t>
      </w:r>
      <w:r w:rsidR="008C4CAF" w:rsidRPr="008C4CAF">
        <w:rPr>
          <w:rFonts w:ascii="Book Antiqua" w:hAnsi="Book Antiqua"/>
          <w:sz w:val="22"/>
          <w:lang w:val="en-US"/>
        </w:rPr>
        <w:t xml:space="preserve"> &amp; </w:t>
      </w:r>
      <w:r w:rsidR="008C4CAF" w:rsidRPr="008C4CAF">
        <w:rPr>
          <w:rFonts w:ascii="Book Antiqua" w:hAnsi="Book Antiqua"/>
          <w:b/>
          <w:sz w:val="22"/>
          <w:lang w:val="en-US"/>
        </w:rPr>
        <w:t>Sabourin, L.</w:t>
      </w:r>
      <w:r w:rsidR="008C4CAF" w:rsidRPr="008C4CAF">
        <w:rPr>
          <w:rFonts w:ascii="Book Antiqua" w:hAnsi="Book Antiqua"/>
          <w:sz w:val="22"/>
          <w:lang w:val="en-US"/>
        </w:rPr>
        <w:t xml:space="preserve"> (September 2011). </w:t>
      </w:r>
      <w:r w:rsidR="008C4CAF" w:rsidRPr="00AB5B2F">
        <w:rPr>
          <w:rFonts w:ascii="Book Antiqua" w:hAnsi="Book Antiqua"/>
        </w:rPr>
        <w:t xml:space="preserve">Second </w:t>
      </w:r>
      <w:r w:rsidR="008C4CAF">
        <w:rPr>
          <w:rFonts w:ascii="Book Antiqua" w:hAnsi="Book Antiqua"/>
        </w:rPr>
        <w:t>l</w:t>
      </w:r>
      <w:r w:rsidR="008C4CAF" w:rsidRPr="00AB5B2F">
        <w:rPr>
          <w:rFonts w:ascii="Book Antiqua" w:hAnsi="Book Antiqua"/>
        </w:rPr>
        <w:t xml:space="preserve">anguage </w:t>
      </w:r>
      <w:r w:rsidR="008C4CAF">
        <w:rPr>
          <w:rFonts w:ascii="Book Antiqua" w:hAnsi="Book Antiqua"/>
        </w:rPr>
        <w:t>e</w:t>
      </w:r>
      <w:r w:rsidR="008C4CAF" w:rsidRPr="00AB5B2F">
        <w:rPr>
          <w:rFonts w:ascii="Book Antiqua" w:hAnsi="Book Antiqua"/>
        </w:rPr>
        <w:t>ffects o</w:t>
      </w:r>
      <w:r w:rsidR="008C4CAF">
        <w:rPr>
          <w:rFonts w:ascii="Book Antiqua" w:hAnsi="Book Antiqua"/>
        </w:rPr>
        <w:t>n</w:t>
      </w:r>
      <w:r w:rsidR="008C4CAF" w:rsidRPr="00AB5B2F">
        <w:rPr>
          <w:rFonts w:ascii="Book Antiqua" w:hAnsi="Book Antiqua"/>
        </w:rPr>
        <w:t xml:space="preserve"> </w:t>
      </w:r>
      <w:r w:rsidR="008C4CAF">
        <w:rPr>
          <w:rFonts w:ascii="Book Antiqua" w:hAnsi="Book Antiqua"/>
          <w:lang w:val="en-US"/>
        </w:rPr>
        <w:t>a</w:t>
      </w:r>
      <w:r w:rsidR="008C4CAF" w:rsidRPr="00AB5B2F">
        <w:rPr>
          <w:rFonts w:ascii="Book Antiqua" w:hAnsi="Book Antiqua"/>
          <w:lang w:val="en-US"/>
        </w:rPr>
        <w:t xml:space="preserve">mbiguity </w:t>
      </w:r>
      <w:r w:rsidR="008C4CAF">
        <w:rPr>
          <w:rFonts w:ascii="Book Antiqua" w:hAnsi="Book Antiqua"/>
          <w:lang w:val="en-US"/>
        </w:rPr>
        <w:t>r</w:t>
      </w:r>
      <w:r w:rsidR="008C4CAF" w:rsidRPr="00AB5B2F">
        <w:rPr>
          <w:rFonts w:ascii="Book Antiqua" w:hAnsi="Book Antiqua"/>
          <w:lang w:val="en-US"/>
        </w:rPr>
        <w:t xml:space="preserve">esolution in the </w:t>
      </w:r>
      <w:r w:rsidR="008C4CAF">
        <w:rPr>
          <w:rFonts w:ascii="Book Antiqua" w:hAnsi="Book Antiqua"/>
          <w:lang w:val="en-US"/>
        </w:rPr>
        <w:t>f</w:t>
      </w:r>
      <w:r w:rsidR="008C4CAF" w:rsidRPr="00AB5B2F">
        <w:rPr>
          <w:rFonts w:ascii="Book Antiqua" w:hAnsi="Book Antiqua"/>
          <w:lang w:val="en-US"/>
        </w:rPr>
        <w:t xml:space="preserve">irst </w:t>
      </w:r>
      <w:r w:rsidR="008C4CAF">
        <w:rPr>
          <w:rFonts w:ascii="Book Antiqua" w:hAnsi="Book Antiqua"/>
          <w:lang w:val="en-US"/>
        </w:rPr>
        <w:t>l</w:t>
      </w:r>
      <w:r w:rsidR="008C4CAF" w:rsidRPr="00AB5B2F">
        <w:rPr>
          <w:rFonts w:ascii="Book Antiqua" w:hAnsi="Book Antiqua"/>
          <w:lang w:val="en-US"/>
        </w:rPr>
        <w:t>anguage</w:t>
      </w:r>
      <w:r w:rsidR="008C4CAF">
        <w:rPr>
          <w:rFonts w:ascii="Book Antiqua" w:hAnsi="Book Antiqua"/>
          <w:lang w:val="en-US"/>
        </w:rPr>
        <w:t>.</w:t>
      </w:r>
      <w:r w:rsidR="008C4CAF" w:rsidRPr="008C4CAF">
        <w:rPr>
          <w:rFonts w:ascii="Book Antiqua" w:hAnsi="Book Antiqua"/>
          <w:sz w:val="22"/>
          <w:lang w:val="en-US"/>
        </w:rPr>
        <w:t xml:space="preserve"> Paper presented at the European Second Language Acquisition Conference, Stockholm, Sweden.</w:t>
      </w:r>
    </w:p>
    <w:p w:rsidR="008C4CAF" w:rsidRPr="008C4CAF" w:rsidRDefault="00FC4302" w:rsidP="008C4CAF">
      <w:pPr>
        <w:pStyle w:val="NoSpacing"/>
        <w:ind w:left="426" w:hanging="426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33</w:t>
      </w:r>
      <w:r w:rsidR="008C4CAF" w:rsidRPr="008C4CAF">
        <w:rPr>
          <w:rFonts w:ascii="Book Antiqua" w:hAnsi="Book Antiqua"/>
          <w:sz w:val="22"/>
          <w:lang w:val="en-US"/>
        </w:rPr>
        <w:t xml:space="preserve">.  </w:t>
      </w:r>
      <w:r w:rsidR="008C4CAF" w:rsidRPr="008C4CAF">
        <w:rPr>
          <w:rFonts w:ascii="Book Antiqua" w:hAnsi="Book Antiqua"/>
          <w:sz w:val="22"/>
          <w:u w:val="single"/>
          <w:lang w:val="en-US"/>
        </w:rPr>
        <w:t>Tremblay, M-C.</w:t>
      </w:r>
      <w:r w:rsidR="008C4CAF" w:rsidRPr="008C4CAF">
        <w:rPr>
          <w:rFonts w:ascii="Book Antiqua" w:hAnsi="Book Antiqua"/>
          <w:sz w:val="22"/>
          <w:lang w:val="en-US"/>
        </w:rPr>
        <w:t xml:space="preserve"> &amp; </w:t>
      </w:r>
      <w:r w:rsidR="008C4CAF" w:rsidRPr="008C4CAF">
        <w:rPr>
          <w:rFonts w:ascii="Book Antiqua" w:hAnsi="Book Antiqua"/>
          <w:b/>
          <w:sz w:val="22"/>
          <w:lang w:val="en-US"/>
        </w:rPr>
        <w:t>Sabourin, L.</w:t>
      </w:r>
      <w:r w:rsidR="008C4CAF" w:rsidRPr="008C4CAF">
        <w:rPr>
          <w:rFonts w:ascii="Book Antiqua" w:hAnsi="Book Antiqua"/>
          <w:sz w:val="22"/>
          <w:lang w:val="en-US"/>
        </w:rPr>
        <w:t xml:space="preserve"> (September 2011). </w:t>
      </w:r>
      <w:r w:rsidR="008C4CAF" w:rsidRPr="008C4CAF">
        <w:rPr>
          <w:rFonts w:ascii="Book Antiqua" w:hAnsi="Book Antiqua"/>
          <w:sz w:val="22"/>
        </w:rPr>
        <w:t xml:space="preserve">The </w:t>
      </w:r>
      <w:r w:rsidR="008C4CAF">
        <w:rPr>
          <w:rFonts w:ascii="Book Antiqua" w:hAnsi="Book Antiqua"/>
          <w:sz w:val="22"/>
        </w:rPr>
        <w:t>e</w:t>
      </w:r>
      <w:r w:rsidR="008C4CAF" w:rsidRPr="008C4CAF">
        <w:rPr>
          <w:rFonts w:ascii="Book Antiqua" w:hAnsi="Book Antiqua"/>
          <w:sz w:val="22"/>
        </w:rPr>
        <w:t xml:space="preserve">ffect of </w:t>
      </w:r>
      <w:r w:rsidR="008C4CAF">
        <w:rPr>
          <w:rFonts w:ascii="Book Antiqua" w:hAnsi="Book Antiqua"/>
          <w:sz w:val="22"/>
        </w:rPr>
        <w:t>a</w:t>
      </w:r>
      <w:r w:rsidR="008C4CAF" w:rsidRPr="008C4CAF">
        <w:rPr>
          <w:rFonts w:ascii="Book Antiqua" w:hAnsi="Book Antiqua"/>
          <w:sz w:val="22"/>
        </w:rPr>
        <w:t xml:space="preserve">ge and </w:t>
      </w:r>
      <w:r w:rsidR="008C4CAF">
        <w:rPr>
          <w:rFonts w:ascii="Book Antiqua" w:hAnsi="Book Antiqua"/>
          <w:sz w:val="22"/>
        </w:rPr>
        <w:t>c</w:t>
      </w:r>
      <w:r w:rsidR="008C4CAF" w:rsidRPr="008C4CAF">
        <w:rPr>
          <w:rFonts w:ascii="Book Antiqua" w:hAnsi="Book Antiqua"/>
          <w:sz w:val="22"/>
        </w:rPr>
        <w:t xml:space="preserve">ontext of L2 </w:t>
      </w:r>
      <w:r w:rsidR="008C4CAF">
        <w:rPr>
          <w:rFonts w:ascii="Book Antiqua" w:hAnsi="Book Antiqua"/>
          <w:sz w:val="22"/>
        </w:rPr>
        <w:t>a</w:t>
      </w:r>
      <w:r w:rsidR="008C4CAF" w:rsidRPr="008C4CAF">
        <w:rPr>
          <w:rFonts w:ascii="Book Antiqua" w:hAnsi="Book Antiqua"/>
          <w:sz w:val="22"/>
        </w:rPr>
        <w:t xml:space="preserve">cquisition on </w:t>
      </w:r>
      <w:r w:rsidR="008C4CAF">
        <w:rPr>
          <w:rFonts w:ascii="Book Antiqua" w:hAnsi="Book Antiqua"/>
          <w:sz w:val="22"/>
        </w:rPr>
        <w:t>p</w:t>
      </w:r>
      <w:r w:rsidR="008C4CAF" w:rsidRPr="008C4CAF">
        <w:rPr>
          <w:rFonts w:ascii="Book Antiqua" w:hAnsi="Book Antiqua"/>
          <w:sz w:val="22"/>
        </w:rPr>
        <w:t xml:space="preserve">erceptual </w:t>
      </w:r>
      <w:r w:rsidR="008C4CAF">
        <w:rPr>
          <w:rFonts w:ascii="Book Antiqua" w:hAnsi="Book Antiqua"/>
          <w:sz w:val="22"/>
        </w:rPr>
        <w:t>a</w:t>
      </w:r>
      <w:r w:rsidR="008C4CAF" w:rsidRPr="008C4CAF">
        <w:rPr>
          <w:rFonts w:ascii="Book Antiqua" w:hAnsi="Book Antiqua"/>
          <w:sz w:val="22"/>
        </w:rPr>
        <w:t xml:space="preserve">bilities: Evidence from </w:t>
      </w:r>
      <w:r w:rsidR="008C4CAF">
        <w:rPr>
          <w:rFonts w:ascii="Book Antiqua" w:hAnsi="Book Antiqua"/>
          <w:sz w:val="22"/>
        </w:rPr>
        <w:t>b</w:t>
      </w:r>
      <w:r w:rsidR="008C4CAF" w:rsidRPr="008C4CAF">
        <w:rPr>
          <w:rFonts w:ascii="Book Antiqua" w:hAnsi="Book Antiqua"/>
          <w:sz w:val="22"/>
        </w:rPr>
        <w:t xml:space="preserve">ehavioural and </w:t>
      </w:r>
      <w:r w:rsidR="008C4CAF">
        <w:rPr>
          <w:rFonts w:ascii="Book Antiqua" w:hAnsi="Book Antiqua"/>
          <w:sz w:val="22"/>
        </w:rPr>
        <w:t>n</w:t>
      </w:r>
      <w:r w:rsidR="008C4CAF" w:rsidRPr="008C4CAF">
        <w:rPr>
          <w:rFonts w:ascii="Book Antiqua" w:hAnsi="Book Antiqua"/>
          <w:sz w:val="22"/>
        </w:rPr>
        <w:t xml:space="preserve">europhysiological </w:t>
      </w:r>
      <w:r w:rsidR="008C4CAF">
        <w:rPr>
          <w:rFonts w:ascii="Book Antiqua" w:hAnsi="Book Antiqua"/>
          <w:sz w:val="22"/>
        </w:rPr>
        <w:t>d</w:t>
      </w:r>
      <w:r w:rsidR="008C4CAF" w:rsidRPr="008C4CAF">
        <w:rPr>
          <w:rFonts w:ascii="Book Antiqua" w:hAnsi="Book Antiqua"/>
          <w:sz w:val="22"/>
        </w:rPr>
        <w:t xml:space="preserve">iscrimination of a </w:t>
      </w:r>
      <w:r w:rsidR="008C4CAF">
        <w:rPr>
          <w:rFonts w:ascii="Book Antiqua" w:hAnsi="Book Antiqua"/>
          <w:sz w:val="22"/>
        </w:rPr>
        <w:t>f</w:t>
      </w:r>
      <w:r w:rsidR="008C4CAF" w:rsidRPr="008C4CAF">
        <w:rPr>
          <w:rFonts w:ascii="Book Antiqua" w:hAnsi="Book Antiqua"/>
          <w:sz w:val="22"/>
        </w:rPr>
        <w:t xml:space="preserve">oreign </w:t>
      </w:r>
      <w:r w:rsidR="008C4CAF">
        <w:rPr>
          <w:rFonts w:ascii="Book Antiqua" w:hAnsi="Book Antiqua"/>
          <w:sz w:val="22"/>
        </w:rPr>
        <w:t>c</w:t>
      </w:r>
      <w:r w:rsidR="008C4CAF" w:rsidRPr="008C4CAF">
        <w:rPr>
          <w:rFonts w:ascii="Book Antiqua" w:hAnsi="Book Antiqua"/>
          <w:sz w:val="22"/>
        </w:rPr>
        <w:t>ontrast</w:t>
      </w:r>
      <w:r w:rsidR="008C4CAF">
        <w:rPr>
          <w:rFonts w:ascii="Book Antiqua" w:hAnsi="Book Antiqua"/>
          <w:sz w:val="22"/>
        </w:rPr>
        <w:t xml:space="preserve">. </w:t>
      </w:r>
      <w:r w:rsidR="008C4CAF" w:rsidRPr="008C4CAF">
        <w:rPr>
          <w:rFonts w:ascii="Book Antiqua" w:hAnsi="Book Antiqua"/>
          <w:sz w:val="22"/>
          <w:lang w:val="en-US"/>
        </w:rPr>
        <w:t>Paper presented at the European Second Language Acquisition Conference, Stockholm, Sweden.</w:t>
      </w:r>
    </w:p>
    <w:p w:rsidR="000F564D" w:rsidRDefault="00FC4302" w:rsidP="008C4CAF">
      <w:pPr>
        <w:pStyle w:val="NoSpacing"/>
        <w:ind w:left="426" w:hanging="426"/>
        <w:outlineLvl w:val="0"/>
        <w:rPr>
          <w:szCs w:val="24"/>
          <w:lang w:val="en-US"/>
        </w:rPr>
      </w:pPr>
      <w:r>
        <w:rPr>
          <w:szCs w:val="24"/>
          <w:lang w:val="en-US"/>
        </w:rPr>
        <w:t>32</w:t>
      </w:r>
      <w:r w:rsidR="000F564D">
        <w:rPr>
          <w:szCs w:val="24"/>
          <w:lang w:val="en-US"/>
        </w:rPr>
        <w:t xml:space="preserve">.  </w:t>
      </w:r>
      <w:r w:rsidR="000F564D" w:rsidRPr="000F564D">
        <w:rPr>
          <w:b/>
          <w:szCs w:val="24"/>
          <w:lang w:val="en-US"/>
        </w:rPr>
        <w:t>Sabourin, L.</w:t>
      </w:r>
      <w:r w:rsidR="000F564D">
        <w:rPr>
          <w:szCs w:val="24"/>
          <w:lang w:val="en-US"/>
        </w:rPr>
        <w:t xml:space="preserve"> &amp; </w:t>
      </w:r>
      <w:r w:rsidR="000F564D" w:rsidRPr="000F564D">
        <w:rPr>
          <w:szCs w:val="24"/>
          <w:u w:val="single"/>
          <w:lang w:val="en-US"/>
        </w:rPr>
        <w:t>Brien, C.</w:t>
      </w:r>
      <w:r w:rsidR="000F564D">
        <w:rPr>
          <w:szCs w:val="24"/>
          <w:lang w:val="en-US"/>
        </w:rPr>
        <w:t xml:space="preserve">  (</w:t>
      </w:r>
      <w:r w:rsidR="00093054">
        <w:rPr>
          <w:szCs w:val="24"/>
          <w:lang w:val="en-US"/>
        </w:rPr>
        <w:t>Octo</w:t>
      </w:r>
      <w:r w:rsidR="000F564D">
        <w:rPr>
          <w:szCs w:val="24"/>
          <w:lang w:val="en-US"/>
        </w:rPr>
        <w:t xml:space="preserve">ber 2010). </w:t>
      </w:r>
      <w:r w:rsidR="000F564D">
        <w:t xml:space="preserve">The bilingual mental lexicon: Masked priming evidence for shared lexicons. </w:t>
      </w:r>
      <w:r w:rsidR="000F564D" w:rsidRPr="00F27ADA">
        <w:rPr>
          <w:szCs w:val="24"/>
          <w:lang w:val="en-US"/>
        </w:rPr>
        <w:t>Poster presented at the</w:t>
      </w:r>
      <w:r w:rsidR="000F564D">
        <w:rPr>
          <w:szCs w:val="24"/>
          <w:lang w:val="en-US"/>
        </w:rPr>
        <w:t xml:space="preserve"> </w:t>
      </w:r>
      <w:proofErr w:type="spellStart"/>
      <w:r w:rsidR="000F564D">
        <w:rPr>
          <w:szCs w:val="24"/>
          <w:lang w:val="en-US"/>
        </w:rPr>
        <w:t>Donostia</w:t>
      </w:r>
      <w:proofErr w:type="spellEnd"/>
      <w:r w:rsidR="000F564D">
        <w:rPr>
          <w:szCs w:val="24"/>
          <w:lang w:val="en-US"/>
        </w:rPr>
        <w:t xml:space="preserve"> Workshop on </w:t>
      </w:r>
      <w:proofErr w:type="spellStart"/>
      <w:r w:rsidR="000F564D">
        <w:rPr>
          <w:szCs w:val="24"/>
          <w:lang w:val="en-US"/>
        </w:rPr>
        <w:t>Neurobilingualism</w:t>
      </w:r>
      <w:proofErr w:type="spellEnd"/>
      <w:r w:rsidR="000F564D" w:rsidRPr="00F27ADA">
        <w:rPr>
          <w:szCs w:val="24"/>
          <w:lang w:val="en-US"/>
        </w:rPr>
        <w:t xml:space="preserve">, </w:t>
      </w:r>
      <w:r w:rsidR="000F564D">
        <w:rPr>
          <w:szCs w:val="24"/>
          <w:lang w:val="en-US"/>
        </w:rPr>
        <w:t>San Sebastian, Spain</w:t>
      </w:r>
      <w:r w:rsidR="000F564D" w:rsidRPr="00F27ADA">
        <w:rPr>
          <w:szCs w:val="24"/>
          <w:lang w:val="en-US"/>
        </w:rPr>
        <w:t>.</w:t>
      </w:r>
    </w:p>
    <w:p w:rsidR="0085554F" w:rsidRPr="00F27ADA" w:rsidRDefault="0085554F" w:rsidP="008C4CAF">
      <w:pPr>
        <w:pStyle w:val="NoSpacing"/>
        <w:ind w:left="426" w:hanging="426"/>
        <w:outlineLvl w:val="0"/>
        <w:rPr>
          <w:szCs w:val="24"/>
          <w:lang w:val="en-US"/>
        </w:rPr>
      </w:pPr>
      <w:r w:rsidRPr="00F27ADA">
        <w:rPr>
          <w:szCs w:val="24"/>
          <w:lang w:val="en-US"/>
        </w:rPr>
        <w:t>3</w:t>
      </w:r>
      <w:r w:rsidR="00FC4302">
        <w:rPr>
          <w:szCs w:val="24"/>
          <w:lang w:val="en-US"/>
        </w:rPr>
        <w:t>1</w:t>
      </w:r>
      <w:r w:rsidRPr="00F27ADA">
        <w:rPr>
          <w:szCs w:val="24"/>
          <w:lang w:val="en-US"/>
        </w:rPr>
        <w:t xml:space="preserve">.  </w:t>
      </w:r>
      <w:r w:rsidRPr="00F27ADA">
        <w:rPr>
          <w:szCs w:val="24"/>
          <w:u w:val="single"/>
          <w:lang w:val="en-US"/>
        </w:rPr>
        <w:t>Brien, C.</w:t>
      </w:r>
      <w:r w:rsidRPr="00F27ADA">
        <w:rPr>
          <w:szCs w:val="24"/>
          <w:lang w:val="en-US"/>
        </w:rPr>
        <w:t xml:space="preserve"> &amp; </w:t>
      </w:r>
      <w:r w:rsidRPr="00F27ADA">
        <w:rPr>
          <w:b/>
          <w:szCs w:val="24"/>
          <w:lang w:val="en-US"/>
        </w:rPr>
        <w:t>Sabourin, L.</w:t>
      </w:r>
      <w:r w:rsidRPr="00F27ADA">
        <w:rPr>
          <w:szCs w:val="24"/>
          <w:lang w:val="en-US"/>
        </w:rPr>
        <w:t xml:space="preserve"> (</w:t>
      </w:r>
      <w:r w:rsidR="00093054">
        <w:rPr>
          <w:szCs w:val="24"/>
          <w:lang w:val="en-US"/>
        </w:rPr>
        <w:t>October</w:t>
      </w:r>
      <w:r w:rsidRPr="00F27ADA">
        <w:rPr>
          <w:szCs w:val="24"/>
          <w:lang w:val="en-US"/>
        </w:rPr>
        <w:t xml:space="preserve"> 2010). </w:t>
      </w:r>
      <w:proofErr w:type="gramStart"/>
      <w:r w:rsidR="000F564D">
        <w:t>The effects of age of L2 acquisition on ambiguity resolution</w:t>
      </w:r>
      <w:r w:rsidRPr="00F27ADA">
        <w:rPr>
          <w:szCs w:val="24"/>
          <w:lang w:val="en-US"/>
        </w:rPr>
        <w:t>.</w:t>
      </w:r>
      <w:proofErr w:type="gramEnd"/>
      <w:r w:rsidRPr="00F27ADA">
        <w:rPr>
          <w:szCs w:val="24"/>
          <w:lang w:val="en-US"/>
        </w:rPr>
        <w:t xml:space="preserve"> Poster presented at the</w:t>
      </w:r>
      <w:r w:rsidR="000F564D">
        <w:rPr>
          <w:szCs w:val="24"/>
          <w:lang w:val="en-US"/>
        </w:rPr>
        <w:t xml:space="preserve"> </w:t>
      </w:r>
      <w:proofErr w:type="spellStart"/>
      <w:r w:rsidR="000F564D">
        <w:rPr>
          <w:szCs w:val="24"/>
          <w:lang w:val="en-US"/>
        </w:rPr>
        <w:t>Donostia</w:t>
      </w:r>
      <w:proofErr w:type="spellEnd"/>
      <w:r w:rsidR="000F564D">
        <w:rPr>
          <w:szCs w:val="24"/>
          <w:lang w:val="en-US"/>
        </w:rPr>
        <w:t xml:space="preserve"> Workshop on </w:t>
      </w:r>
      <w:proofErr w:type="spellStart"/>
      <w:r w:rsidR="000F564D">
        <w:rPr>
          <w:szCs w:val="24"/>
          <w:lang w:val="en-US"/>
        </w:rPr>
        <w:t>Neurobilingualism</w:t>
      </w:r>
      <w:proofErr w:type="spellEnd"/>
      <w:r w:rsidRPr="00F27ADA">
        <w:rPr>
          <w:szCs w:val="24"/>
          <w:lang w:val="en-US"/>
        </w:rPr>
        <w:t xml:space="preserve">, </w:t>
      </w:r>
      <w:r w:rsidR="000F564D">
        <w:rPr>
          <w:szCs w:val="24"/>
          <w:lang w:val="en-US"/>
        </w:rPr>
        <w:t>San Sebastian, Spain</w:t>
      </w:r>
      <w:r w:rsidRPr="00F27ADA">
        <w:rPr>
          <w:szCs w:val="24"/>
          <w:lang w:val="en-US"/>
        </w:rPr>
        <w:t>.</w:t>
      </w:r>
    </w:p>
    <w:p w:rsidR="0085554F" w:rsidRPr="00F27ADA" w:rsidRDefault="0085554F" w:rsidP="008C4CAF">
      <w:pPr>
        <w:pStyle w:val="NoSpacing"/>
        <w:ind w:left="426" w:hanging="426"/>
        <w:outlineLvl w:val="0"/>
        <w:rPr>
          <w:szCs w:val="24"/>
        </w:rPr>
      </w:pPr>
      <w:r w:rsidRPr="00F27ADA">
        <w:rPr>
          <w:szCs w:val="24"/>
        </w:rPr>
        <w:t>3</w:t>
      </w:r>
      <w:r w:rsidR="00FC4302">
        <w:rPr>
          <w:szCs w:val="24"/>
        </w:rPr>
        <w:t>0</w:t>
      </w:r>
      <w:r w:rsidRPr="00F27ADA">
        <w:rPr>
          <w:szCs w:val="24"/>
        </w:rPr>
        <w:t xml:space="preserve">.  </w:t>
      </w:r>
      <w:r w:rsidRPr="00F27ADA">
        <w:rPr>
          <w:szCs w:val="24"/>
          <w:u w:val="single"/>
        </w:rPr>
        <w:t>Tremblay, M-C.</w:t>
      </w:r>
      <w:r w:rsidRPr="00F27ADA">
        <w:rPr>
          <w:szCs w:val="24"/>
        </w:rPr>
        <w:t xml:space="preserve"> &amp; </w:t>
      </w:r>
      <w:r w:rsidRPr="00F27ADA">
        <w:rPr>
          <w:b/>
          <w:szCs w:val="24"/>
        </w:rPr>
        <w:t>Sabourin, L.</w:t>
      </w:r>
      <w:r w:rsidRPr="00F27ADA">
        <w:rPr>
          <w:szCs w:val="24"/>
        </w:rPr>
        <w:t xml:space="preserve"> (September 2010).</w:t>
      </w:r>
      <w:r w:rsidR="006C492A" w:rsidRPr="00F27ADA">
        <w:rPr>
          <w:szCs w:val="24"/>
        </w:rPr>
        <w:t xml:space="preserve"> </w:t>
      </w:r>
      <w:proofErr w:type="gramStart"/>
      <w:r w:rsidR="006C492A" w:rsidRPr="00F27ADA">
        <w:rPr>
          <w:szCs w:val="24"/>
        </w:rPr>
        <w:t>Behavioural and electrophysiological discrimination of non-native contrasts by more and less experienced language learners.</w:t>
      </w:r>
      <w:proofErr w:type="gramEnd"/>
      <w:r w:rsidR="006C492A" w:rsidRPr="00F27ADA">
        <w:rPr>
          <w:szCs w:val="24"/>
        </w:rPr>
        <w:t xml:space="preserve"> </w:t>
      </w:r>
      <w:r w:rsidR="006C492A" w:rsidRPr="00F27ADA">
        <w:rPr>
          <w:szCs w:val="24"/>
          <w:lang w:val="en-US"/>
        </w:rPr>
        <w:t xml:space="preserve">Paper presented at the European Second Language Acquisition Conference, Reggio Emilia, </w:t>
      </w:r>
      <w:proofErr w:type="gramStart"/>
      <w:r w:rsidR="006C492A" w:rsidRPr="00F27ADA">
        <w:rPr>
          <w:szCs w:val="24"/>
          <w:lang w:val="en-US"/>
        </w:rPr>
        <w:t>Italy</w:t>
      </w:r>
      <w:proofErr w:type="gramEnd"/>
      <w:r w:rsidR="006C492A" w:rsidRPr="00F27ADA">
        <w:rPr>
          <w:szCs w:val="24"/>
          <w:lang w:val="en-US"/>
        </w:rPr>
        <w:t>.</w:t>
      </w:r>
    </w:p>
    <w:p w:rsidR="00CD5679" w:rsidRPr="00F27ADA" w:rsidRDefault="00FC4302" w:rsidP="008C4CAF">
      <w:pPr>
        <w:pStyle w:val="NoSpacing"/>
        <w:ind w:left="426" w:hanging="426"/>
        <w:outlineLvl w:val="0"/>
        <w:rPr>
          <w:szCs w:val="24"/>
        </w:rPr>
      </w:pPr>
      <w:r>
        <w:rPr>
          <w:szCs w:val="24"/>
        </w:rPr>
        <w:t>29</w:t>
      </w:r>
      <w:r w:rsidR="0085554F" w:rsidRPr="00F27ADA">
        <w:rPr>
          <w:szCs w:val="24"/>
        </w:rPr>
        <w:t xml:space="preserve">.  </w:t>
      </w:r>
      <w:r w:rsidR="0085554F" w:rsidRPr="00F27ADA">
        <w:rPr>
          <w:szCs w:val="24"/>
          <w:u w:val="single"/>
        </w:rPr>
        <w:t>T</w:t>
      </w:r>
      <w:r w:rsidR="00CD5679" w:rsidRPr="00F27ADA">
        <w:rPr>
          <w:szCs w:val="24"/>
          <w:u w:val="single"/>
        </w:rPr>
        <w:t>remblay, M-C.</w:t>
      </w:r>
      <w:r w:rsidR="00CD5679" w:rsidRPr="00F27ADA">
        <w:rPr>
          <w:szCs w:val="24"/>
        </w:rPr>
        <w:t xml:space="preserve"> &amp; </w:t>
      </w:r>
      <w:r w:rsidR="00CD5679" w:rsidRPr="00F27ADA">
        <w:rPr>
          <w:b/>
          <w:szCs w:val="24"/>
        </w:rPr>
        <w:t>Sabourin, L.</w:t>
      </w:r>
      <w:r w:rsidR="00CD5679" w:rsidRPr="00F27ADA">
        <w:rPr>
          <w:szCs w:val="24"/>
        </w:rPr>
        <w:t xml:space="preserve"> (May 2010)</w:t>
      </w:r>
      <w:r w:rsidR="0085554F" w:rsidRPr="00F27ADA">
        <w:rPr>
          <w:szCs w:val="24"/>
        </w:rPr>
        <w:t>. More is more: Behavioural and neurophysiological discrimination of non-native contrasts by monolinguals, bilinguals, and multilinguals. Paper presented at the Canadian Linguistics Association, Montreal.</w:t>
      </w:r>
    </w:p>
    <w:p w:rsidR="0085554F" w:rsidRPr="00F27ADA" w:rsidRDefault="00FC4302" w:rsidP="008C4CAF">
      <w:pPr>
        <w:pStyle w:val="NoSpacing"/>
        <w:ind w:left="426" w:hanging="426"/>
        <w:outlineLvl w:val="0"/>
        <w:rPr>
          <w:szCs w:val="24"/>
        </w:rPr>
      </w:pPr>
      <w:r>
        <w:rPr>
          <w:szCs w:val="24"/>
        </w:rPr>
        <w:t>28</w:t>
      </w:r>
      <w:r w:rsidR="0085554F" w:rsidRPr="00F27ADA">
        <w:rPr>
          <w:szCs w:val="24"/>
        </w:rPr>
        <w:t xml:space="preserve">.  </w:t>
      </w:r>
      <w:r w:rsidR="0085554F" w:rsidRPr="00F27ADA">
        <w:rPr>
          <w:szCs w:val="24"/>
          <w:u w:val="double"/>
        </w:rPr>
        <w:t>Mah, R.</w:t>
      </w:r>
      <w:r w:rsidR="0085554F" w:rsidRPr="00F27ADA">
        <w:rPr>
          <w:szCs w:val="24"/>
        </w:rPr>
        <w:t xml:space="preserve">, </w:t>
      </w:r>
      <w:r w:rsidR="0085554F" w:rsidRPr="00F27ADA">
        <w:rPr>
          <w:szCs w:val="24"/>
          <w:u w:val="single"/>
        </w:rPr>
        <w:t>Tremblay, M-C.</w:t>
      </w:r>
      <w:r w:rsidR="0085554F" w:rsidRPr="00F27ADA">
        <w:rPr>
          <w:szCs w:val="24"/>
        </w:rPr>
        <w:t xml:space="preserve">, &amp; </w:t>
      </w:r>
      <w:r w:rsidR="0085554F" w:rsidRPr="00F27ADA">
        <w:rPr>
          <w:b/>
          <w:szCs w:val="24"/>
        </w:rPr>
        <w:t>Sabourin, L.</w:t>
      </w:r>
      <w:r w:rsidR="0085554F" w:rsidRPr="00F27ADA">
        <w:rPr>
          <w:szCs w:val="24"/>
        </w:rPr>
        <w:t xml:space="preserve"> (May 2010). Multilingualism and speech perception advantages: Effects of language learning experience on processing native contrasts. Poster presented at the Canadian Linguistics Association, Montreal.</w:t>
      </w:r>
    </w:p>
    <w:p w:rsidR="00CD5679" w:rsidRPr="00F27ADA" w:rsidRDefault="006C492A" w:rsidP="008C4CAF">
      <w:pPr>
        <w:pStyle w:val="NoSpacing"/>
        <w:ind w:left="426" w:hanging="426"/>
        <w:outlineLvl w:val="0"/>
        <w:rPr>
          <w:szCs w:val="24"/>
        </w:rPr>
      </w:pPr>
      <w:r w:rsidRPr="00F27ADA">
        <w:rPr>
          <w:szCs w:val="24"/>
        </w:rPr>
        <w:t>2</w:t>
      </w:r>
      <w:r w:rsidR="00FC4302">
        <w:rPr>
          <w:szCs w:val="24"/>
        </w:rPr>
        <w:t>7</w:t>
      </w:r>
      <w:r w:rsidRPr="00F27ADA">
        <w:rPr>
          <w:szCs w:val="24"/>
        </w:rPr>
        <w:t xml:space="preserve">.  </w:t>
      </w:r>
      <w:r w:rsidRPr="00F27ADA">
        <w:rPr>
          <w:b/>
          <w:szCs w:val="24"/>
        </w:rPr>
        <w:t>S</w:t>
      </w:r>
      <w:r w:rsidR="00CD5679" w:rsidRPr="00F27ADA">
        <w:rPr>
          <w:b/>
          <w:szCs w:val="24"/>
        </w:rPr>
        <w:t>abourin, L.</w:t>
      </w:r>
      <w:r w:rsidR="00CD5679" w:rsidRPr="00F27ADA">
        <w:rPr>
          <w:szCs w:val="24"/>
        </w:rPr>
        <w:t xml:space="preserve"> &amp; </w:t>
      </w:r>
      <w:r w:rsidR="00CD5679" w:rsidRPr="00F27ADA">
        <w:rPr>
          <w:szCs w:val="24"/>
          <w:u w:val="single"/>
        </w:rPr>
        <w:t>Brien, C.</w:t>
      </w:r>
      <w:r w:rsidRPr="00F27ADA">
        <w:rPr>
          <w:szCs w:val="24"/>
        </w:rPr>
        <w:t xml:space="preserve"> (April 2010). </w:t>
      </w:r>
      <w:r w:rsidR="00395831">
        <w:rPr>
          <w:szCs w:val="24"/>
        </w:rPr>
        <w:t>L</w:t>
      </w:r>
      <w:r w:rsidR="00F27ADA" w:rsidRPr="00F27ADA">
        <w:rPr>
          <w:szCs w:val="24"/>
        </w:rPr>
        <w:t>exical processing in bilingual brains: Translation equivalents. Poster presented at the Cognitive Neuroscience Society annual meeting, Montreal, Canada.</w:t>
      </w:r>
    </w:p>
    <w:p w:rsidR="00A43CC5" w:rsidRDefault="00FC4302" w:rsidP="008C4CAF">
      <w:pPr>
        <w:pStyle w:val="NoSpacing"/>
        <w:ind w:left="426" w:hanging="426"/>
        <w:outlineLvl w:val="0"/>
        <w:rPr>
          <w:szCs w:val="24"/>
        </w:rPr>
      </w:pPr>
      <w:r>
        <w:rPr>
          <w:szCs w:val="24"/>
        </w:rPr>
        <w:t>26</w:t>
      </w:r>
      <w:r w:rsidR="00F27ADA" w:rsidRPr="00F27ADA">
        <w:rPr>
          <w:szCs w:val="24"/>
        </w:rPr>
        <w:t xml:space="preserve">.  </w:t>
      </w:r>
      <w:r w:rsidR="00A43CC5" w:rsidRPr="00F27ADA">
        <w:rPr>
          <w:szCs w:val="24"/>
          <w:u w:val="single"/>
        </w:rPr>
        <w:t>Tremblay, M-C.</w:t>
      </w:r>
      <w:r w:rsidR="00A43CC5" w:rsidRPr="00F27ADA">
        <w:rPr>
          <w:szCs w:val="24"/>
        </w:rPr>
        <w:t xml:space="preserve"> &amp; </w:t>
      </w:r>
      <w:r w:rsidR="00A43CC5" w:rsidRPr="00F27ADA">
        <w:rPr>
          <w:b/>
          <w:szCs w:val="24"/>
        </w:rPr>
        <w:t>Sabourin, L.</w:t>
      </w:r>
      <w:r w:rsidR="00A43CC5" w:rsidRPr="00F27ADA">
        <w:rPr>
          <w:szCs w:val="24"/>
        </w:rPr>
        <w:t xml:space="preserve"> (September 2009). </w:t>
      </w:r>
      <w:proofErr w:type="gramStart"/>
      <w:r w:rsidR="00A43CC5" w:rsidRPr="00F27ADA">
        <w:rPr>
          <w:szCs w:val="24"/>
        </w:rPr>
        <w:t xml:space="preserve">Comparing the </w:t>
      </w:r>
      <w:r w:rsidR="00E6344A">
        <w:rPr>
          <w:szCs w:val="24"/>
        </w:rPr>
        <w:t>p</w:t>
      </w:r>
      <w:r w:rsidR="00A43CC5" w:rsidRPr="00F27ADA">
        <w:rPr>
          <w:szCs w:val="24"/>
        </w:rPr>
        <w:t xml:space="preserve">erceptual </w:t>
      </w:r>
      <w:r w:rsidR="00E6344A">
        <w:rPr>
          <w:szCs w:val="24"/>
        </w:rPr>
        <w:t>a</w:t>
      </w:r>
      <w:r w:rsidR="00A43CC5" w:rsidRPr="00F27ADA">
        <w:rPr>
          <w:szCs w:val="24"/>
        </w:rPr>
        <w:t xml:space="preserve">bilities of </w:t>
      </w:r>
      <w:r w:rsidR="00E6344A">
        <w:rPr>
          <w:szCs w:val="24"/>
        </w:rPr>
        <w:t>m</w:t>
      </w:r>
      <w:r w:rsidR="00A43CC5" w:rsidRPr="00F27ADA">
        <w:rPr>
          <w:szCs w:val="24"/>
        </w:rPr>
        <w:t xml:space="preserve">onolinguals, </w:t>
      </w:r>
      <w:r w:rsidR="00E6344A">
        <w:rPr>
          <w:szCs w:val="24"/>
        </w:rPr>
        <w:t>b</w:t>
      </w:r>
      <w:r w:rsidR="00A43CC5" w:rsidRPr="00F27ADA">
        <w:rPr>
          <w:szCs w:val="24"/>
        </w:rPr>
        <w:t xml:space="preserve">ilinguals and </w:t>
      </w:r>
      <w:r w:rsidR="00E6344A">
        <w:rPr>
          <w:szCs w:val="24"/>
        </w:rPr>
        <w:t>m</w:t>
      </w:r>
      <w:r w:rsidR="00A43CC5" w:rsidRPr="00F27ADA">
        <w:rPr>
          <w:szCs w:val="24"/>
        </w:rPr>
        <w:t xml:space="preserve">ultilinguals: Methodological </w:t>
      </w:r>
      <w:r w:rsidR="00E6344A">
        <w:rPr>
          <w:szCs w:val="24"/>
        </w:rPr>
        <w:t>i</w:t>
      </w:r>
      <w:r w:rsidR="00A43CC5" w:rsidRPr="00F27ADA">
        <w:rPr>
          <w:szCs w:val="24"/>
        </w:rPr>
        <w:t>ssues.</w:t>
      </w:r>
      <w:proofErr w:type="gramEnd"/>
      <w:r w:rsidR="00A43CC5" w:rsidRPr="00F27ADA">
        <w:rPr>
          <w:szCs w:val="24"/>
        </w:rPr>
        <w:t xml:space="preserve"> </w:t>
      </w:r>
      <w:r w:rsidR="00CD5679" w:rsidRPr="00F27ADA">
        <w:rPr>
          <w:szCs w:val="24"/>
        </w:rPr>
        <w:t>Paper</w:t>
      </w:r>
      <w:r w:rsidR="00A43CC5" w:rsidRPr="00F27ADA">
        <w:rPr>
          <w:szCs w:val="24"/>
        </w:rPr>
        <w:t xml:space="preserve"> presented at the 3</w:t>
      </w:r>
      <w:r w:rsidR="00A43CC5" w:rsidRPr="00F27ADA">
        <w:rPr>
          <w:szCs w:val="24"/>
          <w:vertAlign w:val="superscript"/>
        </w:rPr>
        <w:t>rd</w:t>
      </w:r>
      <w:r w:rsidR="00A43CC5" w:rsidRPr="00F27ADA">
        <w:rPr>
          <w:szCs w:val="24"/>
        </w:rPr>
        <w:t xml:space="preserve"> Language Conference, Bolzano, Italy.</w:t>
      </w:r>
    </w:p>
    <w:p w:rsidR="00D514BA" w:rsidRDefault="00FC4302" w:rsidP="008C4CAF">
      <w:pPr>
        <w:pStyle w:val="NoSpacing"/>
        <w:ind w:left="426" w:hanging="426"/>
        <w:outlineLvl w:val="0"/>
        <w:rPr>
          <w:szCs w:val="24"/>
        </w:rPr>
      </w:pPr>
      <w:r>
        <w:rPr>
          <w:szCs w:val="24"/>
        </w:rPr>
        <w:t>25</w:t>
      </w:r>
      <w:r w:rsidR="00F27ADA">
        <w:rPr>
          <w:szCs w:val="24"/>
        </w:rPr>
        <w:t xml:space="preserve">.  </w:t>
      </w:r>
      <w:r w:rsidR="00D514BA" w:rsidRPr="00F27ADA">
        <w:rPr>
          <w:b/>
          <w:szCs w:val="24"/>
        </w:rPr>
        <w:t>Sabourin, L.</w:t>
      </w:r>
      <w:r w:rsidR="00D514BA" w:rsidRPr="00F27ADA">
        <w:rPr>
          <w:szCs w:val="24"/>
        </w:rPr>
        <w:t xml:space="preserve">, </w:t>
      </w:r>
      <w:r w:rsidR="00D514BA" w:rsidRPr="00F27ADA">
        <w:rPr>
          <w:szCs w:val="24"/>
          <w:u w:val="single"/>
        </w:rPr>
        <w:t>Brien, C.,</w:t>
      </w:r>
      <w:r w:rsidR="00D514BA" w:rsidRPr="00F27ADA">
        <w:rPr>
          <w:szCs w:val="24"/>
        </w:rPr>
        <w:t xml:space="preserve"> </w:t>
      </w:r>
      <w:r w:rsidR="00D514BA" w:rsidRPr="00F27ADA">
        <w:rPr>
          <w:szCs w:val="24"/>
          <w:u w:val="single"/>
        </w:rPr>
        <w:t>Lamontagne, J.,</w:t>
      </w:r>
      <w:r w:rsidR="00D514BA" w:rsidRPr="00F27ADA">
        <w:rPr>
          <w:szCs w:val="24"/>
        </w:rPr>
        <w:t xml:space="preserve"> &amp;</w:t>
      </w:r>
      <w:r w:rsidR="00D514BA" w:rsidRPr="00F27ADA">
        <w:rPr>
          <w:szCs w:val="24"/>
          <w:u w:val="single"/>
        </w:rPr>
        <w:t xml:space="preserve"> </w:t>
      </w:r>
      <w:proofErr w:type="spellStart"/>
      <w:r w:rsidR="00D514BA" w:rsidRPr="00F27ADA">
        <w:rPr>
          <w:szCs w:val="24"/>
          <w:u w:val="single"/>
        </w:rPr>
        <w:t>Sagae</w:t>
      </w:r>
      <w:proofErr w:type="spellEnd"/>
      <w:r w:rsidR="00D514BA" w:rsidRPr="00F27ADA">
        <w:rPr>
          <w:szCs w:val="24"/>
          <w:u w:val="single"/>
        </w:rPr>
        <w:t>, S.</w:t>
      </w:r>
      <w:r w:rsidR="00D514BA" w:rsidRPr="00F27ADA">
        <w:rPr>
          <w:szCs w:val="24"/>
        </w:rPr>
        <w:t xml:space="preserve"> (September 2009). Lexical Processing in Bilinguals: The Case of Priming Translation Equivalents. </w:t>
      </w:r>
      <w:r w:rsidR="00CD5679" w:rsidRPr="00F27ADA">
        <w:rPr>
          <w:szCs w:val="24"/>
        </w:rPr>
        <w:t>Poster</w:t>
      </w:r>
      <w:r w:rsidR="00D514BA" w:rsidRPr="00F27ADA">
        <w:rPr>
          <w:szCs w:val="24"/>
        </w:rPr>
        <w:t xml:space="preserve"> presented at the European Second Language Acquisition Conference, Cork, Ireland.</w:t>
      </w:r>
    </w:p>
    <w:p w:rsidR="00006012" w:rsidRDefault="00FC4302" w:rsidP="008C4CAF">
      <w:pPr>
        <w:pStyle w:val="NoSpacing"/>
        <w:ind w:left="426" w:hanging="426"/>
        <w:outlineLvl w:val="0"/>
        <w:rPr>
          <w:szCs w:val="24"/>
        </w:rPr>
      </w:pPr>
      <w:r>
        <w:rPr>
          <w:szCs w:val="24"/>
        </w:rPr>
        <w:t>24</w:t>
      </w:r>
      <w:r w:rsidR="00F27ADA">
        <w:rPr>
          <w:szCs w:val="24"/>
        </w:rPr>
        <w:t xml:space="preserve">.  </w:t>
      </w:r>
      <w:r w:rsidR="00006012" w:rsidRPr="00F27ADA">
        <w:rPr>
          <w:b/>
          <w:szCs w:val="24"/>
        </w:rPr>
        <w:t>Sabourin, L.</w:t>
      </w:r>
      <w:r w:rsidR="00006012" w:rsidRPr="00F27ADA">
        <w:rPr>
          <w:szCs w:val="24"/>
        </w:rPr>
        <w:t>, Werker, J.F., Bosch, L. &amp; Sebastian-Galles, N. (May 2009). The effect of vowel similarity on speech perception: Evidence from monolingual infants. Paper presented at the Canadian Linguistics Association annual meeting, Ottawa, Canada.</w:t>
      </w:r>
    </w:p>
    <w:p w:rsidR="00BA5099" w:rsidRDefault="00FC4302" w:rsidP="008C4CAF">
      <w:pPr>
        <w:pStyle w:val="NoSpacing"/>
        <w:ind w:left="426" w:hanging="426"/>
        <w:outlineLvl w:val="0"/>
        <w:rPr>
          <w:szCs w:val="24"/>
        </w:rPr>
      </w:pPr>
      <w:r>
        <w:rPr>
          <w:szCs w:val="24"/>
        </w:rPr>
        <w:t>23</w:t>
      </w:r>
      <w:r w:rsidR="00F27ADA">
        <w:rPr>
          <w:szCs w:val="24"/>
        </w:rPr>
        <w:t xml:space="preserve">.  </w:t>
      </w:r>
      <w:r w:rsidR="00BA5099" w:rsidRPr="00F27ADA">
        <w:rPr>
          <w:szCs w:val="24"/>
        </w:rPr>
        <w:t xml:space="preserve">Yamada, Y., Stevens, C., </w:t>
      </w:r>
      <w:r w:rsidR="00BA5099" w:rsidRPr="00F27ADA">
        <w:rPr>
          <w:b/>
          <w:szCs w:val="24"/>
        </w:rPr>
        <w:t>Sabourin, L.,</w:t>
      </w:r>
      <w:r w:rsidR="00BA5099" w:rsidRPr="00F27ADA">
        <w:rPr>
          <w:szCs w:val="24"/>
        </w:rPr>
        <w:t xml:space="preserve"> Klein, S., Dow, M. &amp; Neville, H.J. (May 2008). Changes in cortical activations during visual letter processing during a kindergarten year: an fMRI study. Poster presented at the Annual Meeting of the Cognitive Neuroscience Society, San Francisco, CA.</w:t>
      </w:r>
    </w:p>
    <w:p w:rsidR="00BA5099" w:rsidRDefault="00FC4302" w:rsidP="008C4CAF">
      <w:pPr>
        <w:pStyle w:val="NoSpacing"/>
        <w:ind w:left="426" w:hanging="426"/>
        <w:outlineLvl w:val="0"/>
        <w:rPr>
          <w:szCs w:val="24"/>
        </w:rPr>
      </w:pPr>
      <w:r>
        <w:rPr>
          <w:szCs w:val="24"/>
        </w:rPr>
        <w:t>22</w:t>
      </w:r>
      <w:r w:rsidR="00F27ADA">
        <w:rPr>
          <w:szCs w:val="24"/>
        </w:rPr>
        <w:t xml:space="preserve">.  </w:t>
      </w:r>
      <w:r w:rsidR="00BA5099" w:rsidRPr="00F27ADA">
        <w:rPr>
          <w:b/>
          <w:bCs/>
          <w:szCs w:val="24"/>
        </w:rPr>
        <w:t>Sabourin, L.</w:t>
      </w:r>
      <w:r w:rsidR="00BA5099" w:rsidRPr="00F27ADA">
        <w:rPr>
          <w:szCs w:val="24"/>
        </w:rPr>
        <w:t xml:space="preserve"> &amp; Stowe, L.A. (May 2007). L2 Processing of Dutch Grammatical Gender: When does L1 help L2? Paper presented at ISB6 (International Symposium on Bilingualism), Hamburg, Germany.</w:t>
      </w:r>
    </w:p>
    <w:p w:rsidR="00BA5099" w:rsidRDefault="00FC4302" w:rsidP="008C4CAF">
      <w:pPr>
        <w:pStyle w:val="NoSpacing"/>
        <w:ind w:left="426" w:hanging="426"/>
        <w:outlineLvl w:val="0"/>
        <w:rPr>
          <w:szCs w:val="24"/>
        </w:rPr>
      </w:pPr>
      <w:r>
        <w:rPr>
          <w:szCs w:val="24"/>
        </w:rPr>
        <w:lastRenderedPageBreak/>
        <w:t>21</w:t>
      </w:r>
      <w:r w:rsidR="00F27ADA">
        <w:rPr>
          <w:szCs w:val="24"/>
        </w:rPr>
        <w:t xml:space="preserve">.  </w:t>
      </w:r>
      <w:r w:rsidR="00BA5099" w:rsidRPr="00F27ADA">
        <w:rPr>
          <w:szCs w:val="24"/>
        </w:rPr>
        <w:t xml:space="preserve">Yamada, Y., </w:t>
      </w:r>
      <w:r w:rsidR="00BA5099" w:rsidRPr="00F27ADA">
        <w:rPr>
          <w:b/>
          <w:bCs/>
          <w:szCs w:val="24"/>
        </w:rPr>
        <w:t>Sabourin, L.,</w:t>
      </w:r>
      <w:r w:rsidR="00BA5099" w:rsidRPr="00F27ADA">
        <w:rPr>
          <w:szCs w:val="24"/>
        </w:rPr>
        <w:t xml:space="preserve"> Klein, S., Dow, M. &amp; Neville, H.J. (May 2007). Differential Cortical Activations </w:t>
      </w:r>
      <w:proofErr w:type="gramStart"/>
      <w:r w:rsidR="00BA5099" w:rsidRPr="00F27ADA">
        <w:rPr>
          <w:szCs w:val="24"/>
        </w:rPr>
        <w:t>During</w:t>
      </w:r>
      <w:proofErr w:type="gramEnd"/>
      <w:r w:rsidR="00BA5099" w:rsidRPr="00F27ADA">
        <w:rPr>
          <w:szCs w:val="24"/>
        </w:rPr>
        <w:t xml:space="preserve"> Visual Letter Processing in Five-Year-Old Children and Adults: An fMRI Study. Poster presented at the Annual meeting of the Cognitive Neuroscience Society, New York, NY.</w:t>
      </w:r>
    </w:p>
    <w:p w:rsidR="00BA5099" w:rsidRDefault="00FC4302" w:rsidP="008C4CAF">
      <w:pPr>
        <w:pStyle w:val="NoSpacing"/>
        <w:ind w:left="426" w:hanging="426"/>
        <w:outlineLvl w:val="0"/>
        <w:rPr>
          <w:szCs w:val="24"/>
        </w:rPr>
      </w:pPr>
      <w:r>
        <w:rPr>
          <w:szCs w:val="24"/>
        </w:rPr>
        <w:t>20</w:t>
      </w:r>
      <w:r w:rsidR="00F27ADA">
        <w:rPr>
          <w:szCs w:val="24"/>
        </w:rPr>
        <w:t xml:space="preserve">.  </w:t>
      </w:r>
      <w:r w:rsidR="00BA5099" w:rsidRPr="00F27ADA">
        <w:rPr>
          <w:b/>
          <w:bCs/>
          <w:szCs w:val="24"/>
        </w:rPr>
        <w:t>Sabourin, L.,</w:t>
      </w:r>
      <w:r w:rsidR="00BA5099" w:rsidRPr="00F27ADA">
        <w:rPr>
          <w:szCs w:val="24"/>
        </w:rPr>
        <w:t xml:space="preserve"> </w:t>
      </w:r>
      <w:proofErr w:type="spellStart"/>
      <w:r w:rsidR="00BA5099" w:rsidRPr="00F27ADA">
        <w:rPr>
          <w:szCs w:val="24"/>
        </w:rPr>
        <w:t>Pakulak</w:t>
      </w:r>
      <w:proofErr w:type="spellEnd"/>
      <w:r w:rsidR="00BA5099" w:rsidRPr="00F27ADA">
        <w:rPr>
          <w:szCs w:val="24"/>
        </w:rPr>
        <w:t xml:space="preserve">, E., Paulsen, D.J., Fanning, J.L. &amp; Neville, H.J. (May 2007). </w:t>
      </w:r>
      <w:proofErr w:type="gramStart"/>
      <w:r w:rsidR="00BA5099" w:rsidRPr="00F27ADA">
        <w:rPr>
          <w:szCs w:val="24"/>
        </w:rPr>
        <w:t>The Effects of Age, Language Proficiency and SES on ERP Indices of Syntactic Processing in Children.</w:t>
      </w:r>
      <w:proofErr w:type="gramEnd"/>
      <w:r w:rsidR="00BA5099" w:rsidRPr="00F27ADA">
        <w:rPr>
          <w:szCs w:val="24"/>
        </w:rPr>
        <w:t xml:space="preserve"> Poster presented at the Annual meeting of the Cognitive Neuroscience Society, New York, NY.</w:t>
      </w:r>
    </w:p>
    <w:p w:rsidR="00BA5099" w:rsidRDefault="00FC4302" w:rsidP="008C4CAF">
      <w:pPr>
        <w:pStyle w:val="NoSpacing"/>
        <w:ind w:left="426" w:hanging="426"/>
        <w:outlineLvl w:val="0"/>
        <w:rPr>
          <w:szCs w:val="24"/>
        </w:rPr>
      </w:pPr>
      <w:r>
        <w:rPr>
          <w:szCs w:val="24"/>
        </w:rPr>
        <w:t>19</w:t>
      </w:r>
      <w:r w:rsidR="00F27ADA">
        <w:rPr>
          <w:szCs w:val="24"/>
        </w:rPr>
        <w:t xml:space="preserve">.  </w:t>
      </w:r>
      <w:r w:rsidR="00BA5099" w:rsidRPr="00F27ADA">
        <w:rPr>
          <w:b/>
          <w:bCs/>
          <w:szCs w:val="24"/>
        </w:rPr>
        <w:t>Sabourin, L.</w:t>
      </w:r>
      <w:r w:rsidR="00BA5099" w:rsidRPr="00F27ADA">
        <w:rPr>
          <w:szCs w:val="24"/>
        </w:rPr>
        <w:t xml:space="preserve"> &amp; Stowe, L.A. (April 2006). Second language processing: A systematic comparison of two construction types. Poster presented at the Annual meeting of the Cognitive Neuroscience Society, San Francisco, CA.</w:t>
      </w:r>
    </w:p>
    <w:p w:rsidR="00BA5099" w:rsidRDefault="00FC4302" w:rsidP="008C4CAF">
      <w:pPr>
        <w:pStyle w:val="NoSpacing"/>
        <w:ind w:left="426" w:hanging="426"/>
        <w:outlineLvl w:val="0"/>
        <w:rPr>
          <w:szCs w:val="24"/>
        </w:rPr>
      </w:pPr>
      <w:r>
        <w:rPr>
          <w:szCs w:val="24"/>
        </w:rPr>
        <w:t>18</w:t>
      </w:r>
      <w:r w:rsidR="00F27ADA">
        <w:rPr>
          <w:szCs w:val="24"/>
        </w:rPr>
        <w:t xml:space="preserve">.  </w:t>
      </w:r>
      <w:r w:rsidR="00BA5099" w:rsidRPr="00F27ADA">
        <w:rPr>
          <w:b/>
          <w:bCs/>
          <w:szCs w:val="24"/>
        </w:rPr>
        <w:t>Sabourin, L.</w:t>
      </w:r>
      <w:r w:rsidR="00BA5099" w:rsidRPr="00F27ADA">
        <w:rPr>
          <w:szCs w:val="24"/>
        </w:rPr>
        <w:t xml:space="preserve"> &amp; Werker, J.F. (April 2005). </w:t>
      </w:r>
      <w:proofErr w:type="gramStart"/>
      <w:r w:rsidR="00BA5099" w:rsidRPr="00F27ADA">
        <w:rPr>
          <w:szCs w:val="24"/>
        </w:rPr>
        <w:t>Using the MMN to investigate vowel discrimination abilities in 8-month old infants.</w:t>
      </w:r>
      <w:proofErr w:type="gramEnd"/>
      <w:r w:rsidR="00BA5099" w:rsidRPr="00F27ADA">
        <w:rPr>
          <w:szCs w:val="24"/>
        </w:rPr>
        <w:t xml:space="preserve"> Poster presented at the Annual meeting of the Cognitive Neuroscience Society, New York, N.Y.</w:t>
      </w:r>
    </w:p>
    <w:p w:rsidR="00A43580" w:rsidRPr="00A43580" w:rsidRDefault="00FC4302" w:rsidP="00A43580">
      <w:pPr>
        <w:pStyle w:val="BodyTextIndent2"/>
        <w:ind w:left="426" w:hanging="42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17</w:t>
      </w:r>
      <w:r w:rsidR="00A43580" w:rsidRPr="00A43580">
        <w:rPr>
          <w:rFonts w:ascii="Book Antiqua" w:hAnsi="Book Antiqua"/>
          <w:sz w:val="22"/>
        </w:rPr>
        <w:t>.</w:t>
      </w:r>
      <w:r w:rsidR="00A43580">
        <w:rPr>
          <w:rFonts w:ascii="Book Antiqua" w:hAnsi="Book Antiqua"/>
          <w:sz w:val="22"/>
        </w:rPr>
        <w:tab/>
      </w:r>
      <w:r w:rsidR="00A43580" w:rsidRPr="00A43580">
        <w:rPr>
          <w:rFonts w:ascii="Book Antiqua" w:hAnsi="Book Antiqua"/>
          <w:b/>
          <w:sz w:val="22"/>
        </w:rPr>
        <w:t>Sabourin, L.</w:t>
      </w:r>
      <w:r w:rsidR="00A43580" w:rsidRPr="00A43580">
        <w:rPr>
          <w:rFonts w:ascii="Book Antiqua" w:hAnsi="Book Antiqua"/>
          <w:sz w:val="22"/>
        </w:rPr>
        <w:t xml:space="preserve"> &amp; Werker, J.F. (June 2004). </w:t>
      </w:r>
      <w:r w:rsidR="00A43580" w:rsidRPr="00A43580">
        <w:rPr>
          <w:rFonts w:ascii="Book Antiqua" w:hAnsi="Book Antiqua"/>
          <w:sz w:val="22"/>
          <w:szCs w:val="22"/>
        </w:rPr>
        <w:t xml:space="preserve">Vowel perception at 8 months: </w:t>
      </w:r>
      <w:proofErr w:type="spellStart"/>
      <w:r w:rsidR="00A43580" w:rsidRPr="00A43580">
        <w:rPr>
          <w:rFonts w:ascii="Book Antiqua" w:hAnsi="Book Antiqua"/>
          <w:sz w:val="22"/>
          <w:szCs w:val="22"/>
        </w:rPr>
        <w:t>Behavioural</w:t>
      </w:r>
      <w:proofErr w:type="spellEnd"/>
      <w:r w:rsidR="00A43580" w:rsidRPr="00A43580">
        <w:rPr>
          <w:rFonts w:ascii="Book Antiqua" w:hAnsi="Book Antiqua"/>
          <w:sz w:val="22"/>
          <w:szCs w:val="22"/>
        </w:rPr>
        <w:t xml:space="preserve"> and ERP measures</w:t>
      </w:r>
      <w:r w:rsidR="00A43580" w:rsidRPr="00A43580">
        <w:rPr>
          <w:rFonts w:ascii="Book Antiqua" w:hAnsi="Book Antiqua"/>
          <w:sz w:val="22"/>
        </w:rPr>
        <w:t xml:space="preserve">. Paper presented at the Brain, </w:t>
      </w:r>
      <w:proofErr w:type="spellStart"/>
      <w:r w:rsidR="00A43580" w:rsidRPr="00A43580">
        <w:rPr>
          <w:rFonts w:ascii="Book Antiqua" w:hAnsi="Book Antiqua"/>
          <w:sz w:val="22"/>
        </w:rPr>
        <w:t>Behaviour</w:t>
      </w:r>
      <w:proofErr w:type="spellEnd"/>
      <w:r w:rsidR="00A43580" w:rsidRPr="00A43580">
        <w:rPr>
          <w:rFonts w:ascii="Book Antiqua" w:hAnsi="Book Antiqua"/>
          <w:sz w:val="22"/>
        </w:rPr>
        <w:t xml:space="preserve"> and Cognitive Science Society of Canada, </w:t>
      </w:r>
      <w:smartTag w:uri="urn:schemas-microsoft-com:office:smarttags" w:element="place">
        <w:smartTag w:uri="urn:schemas-microsoft-com:office:smarttags" w:element="City">
          <w:r w:rsidR="00A43580" w:rsidRPr="00A43580">
            <w:rPr>
              <w:rFonts w:ascii="Book Antiqua" w:hAnsi="Book Antiqua"/>
              <w:sz w:val="22"/>
            </w:rPr>
            <w:t>St. Johns</w:t>
          </w:r>
        </w:smartTag>
        <w:r w:rsidR="00A43580" w:rsidRPr="00A43580">
          <w:rPr>
            <w:rFonts w:ascii="Book Antiqua" w:hAnsi="Book Antiqua"/>
            <w:sz w:val="22"/>
          </w:rPr>
          <w:t xml:space="preserve">, </w:t>
        </w:r>
        <w:smartTag w:uri="urn:schemas-microsoft-com:office:smarttags" w:element="country-region">
          <w:r w:rsidR="00A43580" w:rsidRPr="00A43580">
            <w:rPr>
              <w:rFonts w:ascii="Book Antiqua" w:hAnsi="Book Antiqua"/>
              <w:sz w:val="22"/>
            </w:rPr>
            <w:t>Canada</w:t>
          </w:r>
        </w:smartTag>
      </w:smartTag>
      <w:r w:rsidR="00A43580" w:rsidRPr="00A43580">
        <w:rPr>
          <w:rFonts w:ascii="Book Antiqua" w:hAnsi="Book Antiqua"/>
          <w:sz w:val="22"/>
        </w:rPr>
        <w:t>.</w:t>
      </w:r>
    </w:p>
    <w:p w:rsidR="00A43580" w:rsidRPr="00A43580" w:rsidRDefault="00FC4302" w:rsidP="00A43580">
      <w:pPr>
        <w:pStyle w:val="BodyTextIndent2"/>
        <w:ind w:left="426" w:hanging="42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16</w:t>
      </w:r>
      <w:r w:rsidR="00A43580">
        <w:rPr>
          <w:rFonts w:ascii="Book Antiqua" w:hAnsi="Book Antiqua"/>
          <w:sz w:val="22"/>
        </w:rPr>
        <w:t xml:space="preserve">.   </w:t>
      </w:r>
      <w:r w:rsidR="00A43580" w:rsidRPr="00A43580">
        <w:rPr>
          <w:rFonts w:ascii="Book Antiqua" w:hAnsi="Book Antiqua"/>
          <w:b/>
          <w:sz w:val="22"/>
        </w:rPr>
        <w:t>Sabourin, L.</w:t>
      </w:r>
      <w:r w:rsidR="00A43580" w:rsidRPr="00A43580">
        <w:rPr>
          <w:rFonts w:ascii="Book Antiqua" w:hAnsi="Book Antiqua"/>
          <w:sz w:val="22"/>
        </w:rPr>
        <w:t xml:space="preserve"> &amp; Werker, J.F. (October 2003). </w:t>
      </w:r>
      <w:proofErr w:type="gramStart"/>
      <w:r w:rsidR="00A43580" w:rsidRPr="00A43580">
        <w:rPr>
          <w:rFonts w:ascii="Book Antiqua" w:hAnsi="Book Antiqua"/>
          <w:sz w:val="22"/>
        </w:rPr>
        <w:t>Perceiving vowels in a crowded vowel space.</w:t>
      </w:r>
      <w:proofErr w:type="gramEnd"/>
      <w:r w:rsidR="00A43580" w:rsidRPr="00A43580">
        <w:rPr>
          <w:rFonts w:ascii="Book Antiqua" w:hAnsi="Book Antiqua"/>
          <w:sz w:val="22"/>
        </w:rPr>
        <w:t xml:space="preserve"> Poster presented at the Cognitive Development Society, Park City, Utah.</w:t>
      </w:r>
    </w:p>
    <w:p w:rsidR="00A43580" w:rsidRPr="00A43580" w:rsidRDefault="00FC4302" w:rsidP="00A43580">
      <w:pPr>
        <w:pStyle w:val="BodyTextIndent2"/>
        <w:ind w:left="426" w:hanging="42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lang w:val="nl-NL"/>
        </w:rPr>
        <w:t>15</w:t>
      </w:r>
      <w:r w:rsidR="00A43580">
        <w:rPr>
          <w:rFonts w:ascii="Book Antiqua" w:hAnsi="Book Antiqua"/>
          <w:sz w:val="22"/>
          <w:lang w:val="nl-NL"/>
        </w:rPr>
        <w:t>.</w:t>
      </w:r>
      <w:r w:rsidR="00A43580">
        <w:rPr>
          <w:rFonts w:ascii="Book Antiqua" w:hAnsi="Book Antiqua"/>
          <w:sz w:val="22"/>
          <w:lang w:val="nl-NL"/>
        </w:rPr>
        <w:tab/>
      </w:r>
      <w:r w:rsidR="00A43580" w:rsidRPr="00A43580">
        <w:rPr>
          <w:rFonts w:ascii="Book Antiqua" w:hAnsi="Book Antiqua"/>
          <w:b/>
          <w:sz w:val="22"/>
          <w:lang w:val="nl-NL"/>
        </w:rPr>
        <w:t>Sabourin, L.,</w:t>
      </w:r>
      <w:r w:rsidR="00A43580" w:rsidRPr="00A43580">
        <w:rPr>
          <w:rFonts w:ascii="Book Antiqua" w:hAnsi="Book Antiqua"/>
          <w:sz w:val="22"/>
          <w:lang w:val="nl-NL"/>
        </w:rPr>
        <w:t xml:space="preserve"> Stowe, L.A. &amp; de Haan, G. J. (September 2003). </w:t>
      </w:r>
      <w:proofErr w:type="gramStart"/>
      <w:r w:rsidR="00A43580" w:rsidRPr="00A43580">
        <w:rPr>
          <w:rFonts w:ascii="Book Antiqua" w:hAnsi="Book Antiqua"/>
          <w:sz w:val="22"/>
        </w:rPr>
        <w:t>Linguistic Vs. Non-Linguistic Strategies in SLA.</w:t>
      </w:r>
      <w:proofErr w:type="gramEnd"/>
      <w:r w:rsidR="00A43580" w:rsidRPr="00A43580">
        <w:rPr>
          <w:rFonts w:ascii="Book Antiqua" w:hAnsi="Book Antiqua"/>
          <w:sz w:val="22"/>
        </w:rPr>
        <w:t xml:space="preserve"> Paper presented at European Second Language Association (EUROSLA 13), </w:t>
      </w:r>
      <w:smartTag w:uri="urn:schemas-microsoft-com:office:smarttags" w:element="place">
        <w:smartTag w:uri="urn:schemas-microsoft-com:office:smarttags" w:element="City">
          <w:r w:rsidR="00A43580" w:rsidRPr="00A43580">
            <w:rPr>
              <w:rFonts w:ascii="Book Antiqua" w:hAnsi="Book Antiqua"/>
              <w:sz w:val="22"/>
            </w:rPr>
            <w:t>Edinburgh</w:t>
          </w:r>
        </w:smartTag>
        <w:r w:rsidR="00A43580" w:rsidRPr="00A43580">
          <w:rPr>
            <w:rFonts w:ascii="Book Antiqua" w:hAnsi="Book Antiqua"/>
            <w:sz w:val="22"/>
          </w:rPr>
          <w:t xml:space="preserve">, </w:t>
        </w:r>
        <w:smartTag w:uri="urn:schemas-microsoft-com:office:smarttags" w:element="country-region">
          <w:r w:rsidR="00A43580" w:rsidRPr="00A43580">
            <w:rPr>
              <w:rFonts w:ascii="Book Antiqua" w:hAnsi="Book Antiqua"/>
              <w:sz w:val="22"/>
            </w:rPr>
            <w:t>Scotland</w:t>
          </w:r>
        </w:smartTag>
      </w:smartTag>
      <w:r w:rsidR="00A43580" w:rsidRPr="00A43580">
        <w:rPr>
          <w:rFonts w:ascii="Book Antiqua" w:hAnsi="Book Antiqua"/>
          <w:sz w:val="22"/>
        </w:rPr>
        <w:t>.</w:t>
      </w:r>
    </w:p>
    <w:p w:rsidR="00A43580" w:rsidRPr="00A43580" w:rsidRDefault="00FC4302" w:rsidP="00A43580">
      <w:pPr>
        <w:pStyle w:val="BodyTextIndent2"/>
        <w:ind w:left="426" w:hanging="42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14</w:t>
      </w:r>
      <w:r w:rsidR="00A43580">
        <w:rPr>
          <w:rFonts w:ascii="Book Antiqua" w:hAnsi="Book Antiqua"/>
          <w:sz w:val="22"/>
        </w:rPr>
        <w:t>.</w:t>
      </w:r>
      <w:r w:rsidR="00A43580">
        <w:rPr>
          <w:rFonts w:ascii="Book Antiqua" w:hAnsi="Book Antiqua"/>
          <w:sz w:val="22"/>
        </w:rPr>
        <w:tab/>
      </w:r>
      <w:r w:rsidR="00A43580" w:rsidRPr="00A43580">
        <w:rPr>
          <w:rFonts w:ascii="Book Antiqua" w:hAnsi="Book Antiqua"/>
          <w:b/>
          <w:sz w:val="22"/>
        </w:rPr>
        <w:t>Sabourin, L.</w:t>
      </w:r>
      <w:r w:rsidR="00A43580" w:rsidRPr="00A43580">
        <w:rPr>
          <w:rFonts w:ascii="Book Antiqua" w:hAnsi="Book Antiqua"/>
          <w:sz w:val="22"/>
        </w:rPr>
        <w:t xml:space="preserve"> &amp; Stowe, </w:t>
      </w:r>
      <w:smartTag w:uri="urn:schemas-microsoft-com:office:smarttags" w:element="City">
        <w:smartTag w:uri="urn:schemas-microsoft-com:office:smarttags" w:element="place">
          <w:r w:rsidR="00A43580" w:rsidRPr="00A43580">
            <w:rPr>
              <w:rFonts w:ascii="Book Antiqua" w:hAnsi="Book Antiqua"/>
              <w:sz w:val="22"/>
            </w:rPr>
            <w:t>L.A.</w:t>
          </w:r>
        </w:smartTag>
      </w:smartTag>
      <w:r w:rsidR="00A43580" w:rsidRPr="00A43580">
        <w:rPr>
          <w:rFonts w:ascii="Book Antiqua" w:hAnsi="Book Antiqua"/>
          <w:sz w:val="22"/>
        </w:rPr>
        <w:t xml:space="preserve"> (June 2003). </w:t>
      </w:r>
      <w:proofErr w:type="gramStart"/>
      <w:r w:rsidR="00A43580" w:rsidRPr="00A43580">
        <w:rPr>
          <w:rFonts w:ascii="Book Antiqua" w:hAnsi="Book Antiqua"/>
          <w:sz w:val="22"/>
        </w:rPr>
        <w:t>Memory Effects in Syntactic ERP Tasks.</w:t>
      </w:r>
      <w:proofErr w:type="gramEnd"/>
      <w:r w:rsidR="00A43580" w:rsidRPr="00A43580">
        <w:rPr>
          <w:rFonts w:ascii="Book Antiqua" w:hAnsi="Book Antiqua"/>
          <w:sz w:val="22"/>
        </w:rPr>
        <w:t xml:space="preserve"> Poster presented at TENNET, </w:t>
      </w:r>
      <w:smartTag w:uri="urn:schemas-microsoft-com:office:smarttags" w:element="place">
        <w:smartTag w:uri="urn:schemas-microsoft-com:office:smarttags" w:element="City">
          <w:r w:rsidR="00A43580" w:rsidRPr="00A43580">
            <w:rPr>
              <w:rFonts w:ascii="Book Antiqua" w:hAnsi="Book Antiqua"/>
              <w:sz w:val="22"/>
            </w:rPr>
            <w:t>Montreal</w:t>
          </w:r>
        </w:smartTag>
        <w:r w:rsidR="00A43580" w:rsidRPr="00A43580">
          <w:rPr>
            <w:rFonts w:ascii="Book Antiqua" w:hAnsi="Book Antiqua"/>
            <w:sz w:val="22"/>
          </w:rPr>
          <w:t xml:space="preserve">, </w:t>
        </w:r>
        <w:smartTag w:uri="urn:schemas-microsoft-com:office:smarttags" w:element="country-region">
          <w:r w:rsidR="00A43580" w:rsidRPr="00A43580">
            <w:rPr>
              <w:rFonts w:ascii="Book Antiqua" w:hAnsi="Book Antiqua"/>
              <w:sz w:val="22"/>
            </w:rPr>
            <w:t>Canada</w:t>
          </w:r>
        </w:smartTag>
      </w:smartTag>
      <w:r w:rsidR="00A43580" w:rsidRPr="00A43580">
        <w:rPr>
          <w:rFonts w:ascii="Book Antiqua" w:hAnsi="Book Antiqua"/>
          <w:sz w:val="22"/>
        </w:rPr>
        <w:t>.</w:t>
      </w:r>
    </w:p>
    <w:p w:rsidR="00A43580" w:rsidRPr="00A43580" w:rsidRDefault="00FC4302" w:rsidP="00A43580">
      <w:pPr>
        <w:pStyle w:val="BodyTextIndent3"/>
        <w:ind w:left="426" w:hanging="426"/>
        <w:rPr>
          <w:rFonts w:ascii="Book Antiqua" w:hAnsi="Book Antiqua"/>
        </w:rPr>
      </w:pPr>
      <w:r>
        <w:rPr>
          <w:rFonts w:ascii="Book Antiqua" w:hAnsi="Book Antiqua"/>
        </w:rPr>
        <w:t>13</w:t>
      </w:r>
      <w:r w:rsidR="00A43580">
        <w:rPr>
          <w:rFonts w:ascii="Book Antiqua" w:hAnsi="Book Antiqua"/>
        </w:rPr>
        <w:t>.</w:t>
      </w:r>
      <w:r w:rsidR="00A43580">
        <w:rPr>
          <w:rFonts w:ascii="Book Antiqua" w:hAnsi="Book Antiqua"/>
        </w:rPr>
        <w:tab/>
      </w:r>
      <w:r w:rsidR="00A43580" w:rsidRPr="00A43580">
        <w:rPr>
          <w:rFonts w:ascii="Book Antiqua" w:hAnsi="Book Antiqua"/>
          <w:b/>
        </w:rPr>
        <w:t>Sabourin, L.</w:t>
      </w:r>
      <w:r w:rsidR="00A43580" w:rsidRPr="00A43580">
        <w:rPr>
          <w:rFonts w:ascii="Book Antiqua" w:hAnsi="Book Antiqua"/>
        </w:rPr>
        <w:t xml:space="preserve"> (April 2002). </w:t>
      </w:r>
      <w:smartTag w:uri="urn:schemas-microsoft-com:office:smarttags" w:element="place">
        <w:r w:rsidR="00A43580" w:rsidRPr="00A43580">
          <w:rPr>
            <w:rFonts w:ascii="Book Antiqua" w:hAnsi="Book Antiqua"/>
          </w:rPr>
          <w:t>SLA</w:t>
        </w:r>
      </w:smartTag>
      <w:r w:rsidR="00A43580" w:rsidRPr="00A43580">
        <w:rPr>
          <w:rFonts w:ascii="Book Antiqua" w:hAnsi="Book Antiqua"/>
        </w:rPr>
        <w:t xml:space="preserve"> research and neuroimaging: Knowledge vs. processing. Poster presented at GASLA 6 (Generative Approaches to Second Language Acquisition), </w:t>
      </w:r>
      <w:smartTag w:uri="urn:schemas-microsoft-com:office:smarttags" w:element="City">
        <w:r w:rsidR="00A43580" w:rsidRPr="00A43580">
          <w:rPr>
            <w:rFonts w:ascii="Book Antiqua" w:hAnsi="Book Antiqua"/>
          </w:rPr>
          <w:t>Ottawa</w:t>
        </w:r>
      </w:smartTag>
      <w:r w:rsidR="00A43580" w:rsidRPr="00A43580">
        <w:rPr>
          <w:rFonts w:ascii="Book Antiqua" w:hAnsi="Book Antiqua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A43580" w:rsidRPr="00A43580">
            <w:rPr>
              <w:rFonts w:ascii="Book Antiqua" w:hAnsi="Book Antiqua"/>
            </w:rPr>
            <w:t>Canada</w:t>
          </w:r>
        </w:smartTag>
      </w:smartTag>
      <w:r w:rsidR="00A43580" w:rsidRPr="00A43580">
        <w:rPr>
          <w:rFonts w:ascii="Book Antiqua" w:hAnsi="Book Antiqua"/>
        </w:rPr>
        <w:t>.</w:t>
      </w:r>
    </w:p>
    <w:p w:rsidR="00A43580" w:rsidRPr="00A43580" w:rsidRDefault="00A43580" w:rsidP="00A43580">
      <w:pPr>
        <w:pStyle w:val="BodyTextIndent3"/>
        <w:ind w:left="426" w:hanging="426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FC4302">
        <w:rPr>
          <w:rFonts w:ascii="Book Antiqua" w:hAnsi="Book Antiqua"/>
        </w:rPr>
        <w:t>2</w:t>
      </w:r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 w:rsidRPr="00A43580">
        <w:rPr>
          <w:rFonts w:ascii="Book Antiqua" w:hAnsi="Book Antiqua"/>
          <w:b/>
        </w:rPr>
        <w:t>Sabourin, L.</w:t>
      </w:r>
      <w:r w:rsidRPr="00A43580">
        <w:rPr>
          <w:rFonts w:ascii="Book Antiqua" w:hAnsi="Book Antiqua"/>
        </w:rPr>
        <w:t xml:space="preserve"> (January 2002). </w:t>
      </w:r>
      <w:proofErr w:type="gramStart"/>
      <w:r w:rsidRPr="00A43580">
        <w:rPr>
          <w:rFonts w:ascii="Book Antiqua" w:hAnsi="Book Antiqua"/>
        </w:rPr>
        <w:t>UG and the L2 Processing of Grammatical Gender.</w:t>
      </w:r>
      <w:proofErr w:type="gramEnd"/>
      <w:r w:rsidRPr="00A43580">
        <w:rPr>
          <w:rFonts w:ascii="Book Antiqua" w:hAnsi="Book Antiqua"/>
        </w:rPr>
        <w:t xml:space="preserve"> Paper presented at LSA (Linguistic Society of America), </w:t>
      </w:r>
      <w:smartTag w:uri="urn:schemas-microsoft-com:office:smarttags" w:element="City">
        <w:smartTag w:uri="urn:schemas-microsoft-com:office:smarttags" w:element="place">
          <w:r w:rsidRPr="00A43580">
            <w:rPr>
              <w:rFonts w:ascii="Book Antiqua" w:hAnsi="Book Antiqua"/>
            </w:rPr>
            <w:t>San Francisco</w:t>
          </w:r>
        </w:smartTag>
      </w:smartTag>
      <w:r w:rsidRPr="00A43580">
        <w:rPr>
          <w:rFonts w:ascii="Book Antiqua" w:hAnsi="Book Antiqua"/>
        </w:rPr>
        <w:t xml:space="preserve">. </w:t>
      </w:r>
    </w:p>
    <w:p w:rsidR="00A43580" w:rsidRPr="00A43580" w:rsidRDefault="00A43580" w:rsidP="00A43580">
      <w:pPr>
        <w:pStyle w:val="BodyTextIndent3"/>
        <w:ind w:left="426" w:hanging="426"/>
        <w:rPr>
          <w:rFonts w:ascii="Book Antiqua" w:hAnsi="Book Antiqua"/>
        </w:rPr>
      </w:pPr>
      <w:r>
        <w:rPr>
          <w:rFonts w:ascii="Book Antiqua" w:hAnsi="Book Antiqua"/>
        </w:rPr>
        <w:t>11.</w:t>
      </w:r>
      <w:r>
        <w:rPr>
          <w:rFonts w:ascii="Book Antiqua" w:hAnsi="Book Antiqua"/>
        </w:rPr>
        <w:tab/>
      </w:r>
      <w:r w:rsidRPr="00A43580">
        <w:rPr>
          <w:rFonts w:ascii="Book Antiqua" w:hAnsi="Book Antiqua"/>
          <w:b/>
        </w:rPr>
        <w:t>Sabourin, L.</w:t>
      </w:r>
      <w:r w:rsidRPr="00A43580">
        <w:rPr>
          <w:rFonts w:ascii="Book Antiqua" w:hAnsi="Book Antiqua"/>
        </w:rPr>
        <w:t xml:space="preserve"> (September 2001). L2 Grammatical Gender: An Event-Related Potentials (ERP) Study. </w:t>
      </w:r>
      <w:proofErr w:type="gramStart"/>
      <w:r w:rsidRPr="00A43580">
        <w:rPr>
          <w:rFonts w:ascii="Book Antiqua" w:hAnsi="Book Antiqua"/>
        </w:rPr>
        <w:t>Presented at EUROSLA 11, Paderborn, Germany.</w:t>
      </w:r>
      <w:proofErr w:type="gramEnd"/>
      <w:r w:rsidRPr="00A43580">
        <w:rPr>
          <w:rFonts w:ascii="Book Antiqua" w:hAnsi="Book Antiqua"/>
        </w:rPr>
        <w:t xml:space="preserve"> </w:t>
      </w:r>
    </w:p>
    <w:p w:rsidR="00A43580" w:rsidRPr="00A43580" w:rsidRDefault="00A43580" w:rsidP="00A43580">
      <w:pPr>
        <w:pStyle w:val="BodyTextIndent3"/>
        <w:ind w:left="426" w:hanging="426"/>
        <w:rPr>
          <w:rFonts w:ascii="Book Antiqua" w:hAnsi="Book Antiqua"/>
        </w:rPr>
      </w:pPr>
      <w:r>
        <w:rPr>
          <w:rFonts w:ascii="Book Antiqua" w:hAnsi="Book Antiqua"/>
        </w:rPr>
        <w:t>10.</w:t>
      </w:r>
      <w:r>
        <w:rPr>
          <w:rFonts w:ascii="Book Antiqua" w:hAnsi="Book Antiqua"/>
        </w:rPr>
        <w:tab/>
      </w:r>
      <w:r w:rsidRPr="00A43580">
        <w:rPr>
          <w:rFonts w:ascii="Book Antiqua" w:hAnsi="Book Antiqua"/>
        </w:rPr>
        <w:t xml:space="preserve">Bot, K. de, </w:t>
      </w:r>
      <w:proofErr w:type="spellStart"/>
      <w:r w:rsidRPr="00A43580">
        <w:rPr>
          <w:rFonts w:ascii="Book Antiqua" w:hAnsi="Book Antiqua"/>
        </w:rPr>
        <w:t>Haverkort</w:t>
      </w:r>
      <w:proofErr w:type="spellEnd"/>
      <w:r w:rsidRPr="00A43580">
        <w:rPr>
          <w:rFonts w:ascii="Book Antiqua" w:hAnsi="Book Antiqua"/>
        </w:rPr>
        <w:t xml:space="preserve">, M. &amp; </w:t>
      </w:r>
      <w:r w:rsidRPr="00A43580">
        <w:rPr>
          <w:rFonts w:ascii="Book Antiqua" w:hAnsi="Book Antiqua"/>
          <w:b/>
        </w:rPr>
        <w:t>Sabourin, L.</w:t>
      </w:r>
      <w:r w:rsidRPr="00A43580">
        <w:rPr>
          <w:rFonts w:ascii="Book Antiqua" w:hAnsi="Book Antiqua"/>
        </w:rPr>
        <w:t xml:space="preserve"> (September 2001). </w:t>
      </w:r>
      <w:proofErr w:type="gramStart"/>
      <w:r w:rsidRPr="00A43580">
        <w:rPr>
          <w:rFonts w:ascii="Book Antiqua" w:hAnsi="Book Antiqua"/>
        </w:rPr>
        <w:t>Neuroimaging in SLA research.</w:t>
      </w:r>
      <w:proofErr w:type="gramEnd"/>
      <w:r w:rsidRPr="00A43580">
        <w:rPr>
          <w:rFonts w:ascii="Book Antiqua" w:hAnsi="Book Antiqua"/>
        </w:rPr>
        <w:t xml:space="preserve"> </w:t>
      </w:r>
      <w:proofErr w:type="gramStart"/>
      <w:r w:rsidRPr="00A43580">
        <w:rPr>
          <w:rFonts w:ascii="Book Antiqua" w:hAnsi="Book Antiqua"/>
        </w:rPr>
        <w:t>A workshop presentation at EUROSLA 11, Paderborn, Germany.</w:t>
      </w:r>
      <w:proofErr w:type="gramEnd"/>
      <w:r w:rsidRPr="00A43580">
        <w:rPr>
          <w:rFonts w:ascii="Book Antiqua" w:hAnsi="Book Antiqua"/>
        </w:rPr>
        <w:t xml:space="preserve"> </w:t>
      </w:r>
      <w:bookmarkStart w:id="1" w:name="_Hlt520534040"/>
      <w:r w:rsidRPr="00A43580">
        <w:rPr>
          <w:rFonts w:ascii="Book Antiqua" w:hAnsi="Book Antiqua"/>
        </w:rPr>
        <w:t xml:space="preserve">[Also presented in Dutch at the ANELA study day in </w:t>
      </w:r>
      <w:smartTag w:uri="urn:schemas-microsoft-com:office:smarttags" w:element="City">
        <w:smartTag w:uri="urn:schemas-microsoft-com:office:smarttags" w:element="place">
          <w:r w:rsidRPr="00A43580">
            <w:rPr>
              <w:rFonts w:ascii="Book Antiqua" w:hAnsi="Book Antiqua"/>
            </w:rPr>
            <w:t>Utrecht</w:t>
          </w:r>
        </w:smartTag>
      </w:smartTag>
      <w:r w:rsidRPr="00A43580">
        <w:rPr>
          <w:rFonts w:ascii="Book Antiqua" w:hAnsi="Book Antiqua"/>
        </w:rPr>
        <w:t>, The Netherlands, May 2002]</w:t>
      </w:r>
    </w:p>
    <w:p w:rsidR="00A43580" w:rsidRPr="00A43580" w:rsidRDefault="00FC4302" w:rsidP="00A43580">
      <w:pPr>
        <w:pStyle w:val="BodyTextIndent3"/>
        <w:ind w:left="426" w:hanging="426"/>
        <w:rPr>
          <w:rFonts w:ascii="Book Antiqua" w:hAnsi="Book Antiqua"/>
        </w:rPr>
      </w:pPr>
      <w:r>
        <w:rPr>
          <w:rFonts w:ascii="Book Antiqua" w:hAnsi="Book Antiqua"/>
        </w:rPr>
        <w:t>9.</w:t>
      </w:r>
      <w:r>
        <w:rPr>
          <w:rFonts w:ascii="Book Antiqua" w:hAnsi="Book Antiqua"/>
        </w:rPr>
        <w:tab/>
      </w:r>
      <w:r w:rsidR="00A43580" w:rsidRPr="00FC4302">
        <w:rPr>
          <w:rFonts w:ascii="Book Antiqua" w:hAnsi="Book Antiqua"/>
          <w:b/>
        </w:rPr>
        <w:t>Sabourin, L.</w:t>
      </w:r>
      <w:r w:rsidR="00A43580" w:rsidRPr="00A43580">
        <w:rPr>
          <w:rFonts w:ascii="Book Antiqua" w:hAnsi="Book Antiqua"/>
        </w:rPr>
        <w:t xml:space="preserve"> </w:t>
      </w:r>
      <w:bookmarkEnd w:id="1"/>
      <w:r w:rsidR="00A43580" w:rsidRPr="00A43580">
        <w:rPr>
          <w:rFonts w:ascii="Book Antiqua" w:hAnsi="Book Antiqua"/>
        </w:rPr>
        <w:t xml:space="preserve">(August 2001). The Second Language Processing of Grammatical Gender: An ERP study. Presented at LACUS (Linguistic Association of </w:t>
      </w:r>
      <w:smartTag w:uri="urn:schemas-microsoft-com:office:smarttags" w:element="country-region">
        <w:r w:rsidR="00A43580" w:rsidRPr="00A43580">
          <w:rPr>
            <w:rFonts w:ascii="Book Antiqua" w:hAnsi="Book Antiqua"/>
          </w:rPr>
          <w:t>Canada</w:t>
        </w:r>
      </w:smartTag>
      <w:r w:rsidR="00A43580" w:rsidRPr="00A43580">
        <w:rPr>
          <w:rFonts w:ascii="Book Antiqua" w:hAnsi="Book Antiqua"/>
        </w:rPr>
        <w:t xml:space="preserve"> and the </w:t>
      </w:r>
      <w:smartTag w:uri="urn:schemas-microsoft-com:office:smarttags" w:element="country-region">
        <w:r w:rsidR="00A43580" w:rsidRPr="00A43580">
          <w:rPr>
            <w:rFonts w:ascii="Book Antiqua" w:hAnsi="Book Antiqua"/>
          </w:rPr>
          <w:t>United States</w:t>
        </w:r>
      </w:smartTag>
      <w:r w:rsidR="00A43580" w:rsidRPr="00A43580">
        <w:rPr>
          <w:rFonts w:ascii="Book Antiqua" w:hAnsi="Book Antiqua"/>
        </w:rPr>
        <w:t xml:space="preserve">), </w:t>
      </w:r>
      <w:smartTag w:uri="urn:schemas-microsoft-com:office:smarttags" w:element="place">
        <w:smartTag w:uri="urn:schemas-microsoft-com:office:smarttags" w:element="City">
          <w:r w:rsidR="00A43580" w:rsidRPr="00A43580">
            <w:rPr>
              <w:rFonts w:ascii="Book Antiqua" w:hAnsi="Book Antiqua"/>
            </w:rPr>
            <w:t>Montreal</w:t>
          </w:r>
        </w:smartTag>
        <w:r w:rsidR="00A43580" w:rsidRPr="00A43580">
          <w:rPr>
            <w:rFonts w:ascii="Book Antiqua" w:hAnsi="Book Antiqua"/>
          </w:rPr>
          <w:t xml:space="preserve">, </w:t>
        </w:r>
        <w:smartTag w:uri="urn:schemas-microsoft-com:office:smarttags" w:element="country-region">
          <w:r w:rsidR="00A43580" w:rsidRPr="00A43580">
            <w:rPr>
              <w:rFonts w:ascii="Book Antiqua" w:hAnsi="Book Antiqua"/>
            </w:rPr>
            <w:t>Canada</w:t>
          </w:r>
        </w:smartTag>
      </w:smartTag>
      <w:r w:rsidR="00A43580" w:rsidRPr="00A43580">
        <w:rPr>
          <w:rFonts w:ascii="Book Antiqua" w:hAnsi="Book Antiqua"/>
        </w:rPr>
        <w:t xml:space="preserve">. </w:t>
      </w:r>
    </w:p>
    <w:p w:rsidR="00A43580" w:rsidRPr="00A43580" w:rsidRDefault="00FC4302" w:rsidP="00A43580">
      <w:pPr>
        <w:pStyle w:val="BodyTextIndent3"/>
        <w:ind w:left="426" w:hanging="426"/>
        <w:rPr>
          <w:rFonts w:ascii="Book Antiqua" w:hAnsi="Book Antiqua"/>
        </w:rPr>
      </w:pPr>
      <w:r>
        <w:rPr>
          <w:rFonts w:ascii="Book Antiqua" w:hAnsi="Book Antiqua"/>
        </w:rPr>
        <w:t>8.</w:t>
      </w:r>
      <w:r>
        <w:rPr>
          <w:rFonts w:ascii="Book Antiqua" w:hAnsi="Book Antiqua"/>
        </w:rPr>
        <w:tab/>
      </w:r>
      <w:r w:rsidR="00A43580" w:rsidRPr="00FC4302">
        <w:rPr>
          <w:rFonts w:ascii="Book Antiqua" w:hAnsi="Book Antiqua"/>
          <w:b/>
        </w:rPr>
        <w:t>Sabourin, L.,</w:t>
      </w:r>
      <w:r w:rsidR="00A43580" w:rsidRPr="00A43580">
        <w:rPr>
          <w:rFonts w:ascii="Book Antiqua" w:hAnsi="Book Antiqua"/>
        </w:rPr>
        <w:t xml:space="preserve"> Stowe, </w:t>
      </w:r>
      <w:smartTag w:uri="urn:schemas-microsoft-com:office:smarttags" w:element="place">
        <w:smartTag w:uri="urn:schemas-microsoft-com:office:smarttags" w:element="City">
          <w:r w:rsidR="00A43580" w:rsidRPr="00A43580">
            <w:rPr>
              <w:rFonts w:ascii="Book Antiqua" w:hAnsi="Book Antiqua"/>
            </w:rPr>
            <w:t>L.A.</w:t>
          </w:r>
        </w:smartTag>
      </w:smartTag>
      <w:r w:rsidR="00A43580" w:rsidRPr="00A43580">
        <w:rPr>
          <w:rFonts w:ascii="Book Antiqua" w:hAnsi="Book Antiqua"/>
        </w:rPr>
        <w:t xml:space="preserve">, &amp; de </w:t>
      </w:r>
      <w:proofErr w:type="spellStart"/>
      <w:r w:rsidR="00A43580" w:rsidRPr="00A43580">
        <w:rPr>
          <w:rFonts w:ascii="Book Antiqua" w:hAnsi="Book Antiqua"/>
        </w:rPr>
        <w:t>Haan</w:t>
      </w:r>
      <w:proofErr w:type="spellEnd"/>
      <w:r w:rsidR="00A43580" w:rsidRPr="00A43580">
        <w:rPr>
          <w:rFonts w:ascii="Book Antiqua" w:hAnsi="Book Antiqua"/>
        </w:rPr>
        <w:t xml:space="preserve">, G. (July 2001). </w:t>
      </w:r>
      <w:proofErr w:type="gramStart"/>
      <w:r w:rsidR="00A43580" w:rsidRPr="00A43580">
        <w:rPr>
          <w:rFonts w:ascii="Book Antiqua" w:hAnsi="Book Antiqua"/>
        </w:rPr>
        <w:t>ERPs and Advanced Second Language Processing.</w:t>
      </w:r>
      <w:proofErr w:type="gramEnd"/>
      <w:r w:rsidR="00A43580" w:rsidRPr="00A43580">
        <w:rPr>
          <w:rFonts w:ascii="Book Antiqua" w:hAnsi="Book Antiqua"/>
        </w:rPr>
        <w:t xml:space="preserve"> </w:t>
      </w:r>
      <w:proofErr w:type="gramStart"/>
      <w:r w:rsidR="00A43580" w:rsidRPr="00A43580">
        <w:rPr>
          <w:rFonts w:ascii="Book Antiqua" w:hAnsi="Book Antiqua"/>
        </w:rPr>
        <w:t>Poster presentation at NBL (Neurological Basis of Language), Groningen, The Netherlands.</w:t>
      </w:r>
      <w:proofErr w:type="gramEnd"/>
    </w:p>
    <w:p w:rsidR="00A43580" w:rsidRPr="00A43580" w:rsidRDefault="00FC4302" w:rsidP="00A43580">
      <w:pPr>
        <w:pStyle w:val="BodyTextIndent3"/>
        <w:ind w:left="426" w:hanging="426"/>
        <w:rPr>
          <w:rFonts w:ascii="Book Antiqua" w:hAnsi="Book Antiqua"/>
        </w:rPr>
      </w:pPr>
      <w:r>
        <w:rPr>
          <w:rFonts w:ascii="Book Antiqua" w:hAnsi="Book Antiqua"/>
        </w:rPr>
        <w:t>7.</w:t>
      </w:r>
      <w:r>
        <w:rPr>
          <w:rFonts w:ascii="Book Antiqua" w:hAnsi="Book Antiqua"/>
        </w:rPr>
        <w:tab/>
      </w:r>
      <w:r w:rsidR="00A43580" w:rsidRPr="00FC4302">
        <w:rPr>
          <w:rFonts w:ascii="Book Antiqua" w:hAnsi="Book Antiqua"/>
          <w:b/>
        </w:rPr>
        <w:t>Sabourin, L.</w:t>
      </w:r>
      <w:r w:rsidR="00A43580" w:rsidRPr="00A43580">
        <w:rPr>
          <w:rFonts w:ascii="Book Antiqua" w:hAnsi="Book Antiqua"/>
        </w:rPr>
        <w:t xml:space="preserve"> (February 2001). </w:t>
      </w:r>
      <w:proofErr w:type="gramStart"/>
      <w:r w:rsidR="00A43580" w:rsidRPr="00A43580">
        <w:rPr>
          <w:rFonts w:ascii="Book Antiqua" w:hAnsi="Book Antiqua"/>
        </w:rPr>
        <w:t>L2 Judgments on Grammatical Gender Agreement.</w:t>
      </w:r>
      <w:proofErr w:type="gramEnd"/>
      <w:r w:rsidR="00A43580" w:rsidRPr="00A43580">
        <w:rPr>
          <w:rFonts w:ascii="Book Antiqua" w:hAnsi="Book Antiqua"/>
        </w:rPr>
        <w:t xml:space="preserve"> Presented at the TIN-dag 2001, </w:t>
      </w:r>
      <w:smartTag w:uri="urn:schemas-microsoft-com:office:smarttags" w:element="City">
        <w:r w:rsidR="00A43580" w:rsidRPr="00A43580">
          <w:rPr>
            <w:rFonts w:ascii="Book Antiqua" w:hAnsi="Book Antiqua"/>
          </w:rPr>
          <w:t>Utrecht</w:t>
        </w:r>
      </w:smartTag>
      <w:r w:rsidR="00A43580" w:rsidRPr="00A43580">
        <w:rPr>
          <w:rFonts w:ascii="Book Antiqua" w:hAnsi="Book Antiqua"/>
        </w:rPr>
        <w:t xml:space="preserve">, </w:t>
      </w:r>
      <w:proofErr w:type="gramStart"/>
      <w:r w:rsidR="00A43580" w:rsidRPr="00A43580">
        <w:rPr>
          <w:rFonts w:ascii="Book Antiqua" w:hAnsi="Book Antiqua"/>
        </w:rPr>
        <w:t>The</w:t>
      </w:r>
      <w:proofErr w:type="gramEnd"/>
      <w:r w:rsidR="00A43580" w:rsidRPr="00A43580">
        <w:rPr>
          <w:rFonts w:ascii="Book Antiqua" w:hAnsi="Book Antiqua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A43580" w:rsidRPr="00A43580">
            <w:rPr>
              <w:rFonts w:ascii="Book Antiqua" w:hAnsi="Book Antiqua"/>
            </w:rPr>
            <w:t>Netherlands</w:t>
          </w:r>
        </w:smartTag>
      </w:smartTag>
      <w:r w:rsidR="00A43580" w:rsidRPr="00A43580">
        <w:rPr>
          <w:rFonts w:ascii="Book Antiqua" w:hAnsi="Book Antiqua"/>
        </w:rPr>
        <w:t xml:space="preserve">. </w:t>
      </w:r>
    </w:p>
    <w:p w:rsidR="00A43580" w:rsidRPr="00A43580" w:rsidRDefault="00FC4302" w:rsidP="00A43580">
      <w:pPr>
        <w:pStyle w:val="BodyTextIndent3"/>
        <w:ind w:left="426" w:hanging="426"/>
        <w:rPr>
          <w:rFonts w:ascii="Book Antiqua" w:hAnsi="Book Antiqua"/>
        </w:rPr>
      </w:pPr>
      <w:r>
        <w:rPr>
          <w:rFonts w:ascii="Book Antiqua" w:hAnsi="Book Antiqua"/>
        </w:rPr>
        <w:t>6.</w:t>
      </w:r>
      <w:r>
        <w:rPr>
          <w:rFonts w:ascii="Book Antiqua" w:hAnsi="Book Antiqua"/>
        </w:rPr>
        <w:tab/>
      </w:r>
      <w:r w:rsidR="00A43580" w:rsidRPr="00FC4302">
        <w:rPr>
          <w:rFonts w:ascii="Book Antiqua" w:hAnsi="Book Antiqua"/>
          <w:b/>
        </w:rPr>
        <w:t xml:space="preserve">Sabourin, L. </w:t>
      </w:r>
      <w:r w:rsidR="00A43580" w:rsidRPr="00A43580">
        <w:rPr>
          <w:rFonts w:ascii="Book Antiqua" w:hAnsi="Book Antiqua"/>
        </w:rPr>
        <w:t xml:space="preserve">&amp; </w:t>
      </w:r>
      <w:proofErr w:type="spellStart"/>
      <w:r w:rsidR="00A43580" w:rsidRPr="00A43580">
        <w:rPr>
          <w:rFonts w:ascii="Book Antiqua" w:hAnsi="Book Antiqua"/>
        </w:rPr>
        <w:t>Haverkort</w:t>
      </w:r>
      <w:proofErr w:type="spellEnd"/>
      <w:r w:rsidR="00A43580" w:rsidRPr="00A43580">
        <w:rPr>
          <w:rFonts w:ascii="Book Antiqua" w:hAnsi="Book Antiqua"/>
        </w:rPr>
        <w:t xml:space="preserve">, M. (October 2000). </w:t>
      </w:r>
      <w:proofErr w:type="gramStart"/>
      <w:r w:rsidR="00A43580" w:rsidRPr="00A43580">
        <w:rPr>
          <w:rFonts w:ascii="Book Antiqua" w:hAnsi="Book Antiqua"/>
        </w:rPr>
        <w:t>Second language processing and the role of the language module.</w:t>
      </w:r>
      <w:proofErr w:type="gramEnd"/>
      <w:r w:rsidR="00A43580" w:rsidRPr="00A43580">
        <w:rPr>
          <w:rFonts w:ascii="Book Antiqua" w:hAnsi="Book Antiqua"/>
        </w:rPr>
        <w:t xml:space="preserve"> Poster presented at the Second International Conference of the Mental Lexicon, </w:t>
      </w:r>
      <w:smartTag w:uri="urn:schemas-microsoft-com:office:smarttags" w:element="place">
        <w:smartTag w:uri="urn:schemas-microsoft-com:office:smarttags" w:element="City">
          <w:r w:rsidR="00A43580" w:rsidRPr="00A43580">
            <w:rPr>
              <w:rFonts w:ascii="Book Antiqua" w:hAnsi="Book Antiqua"/>
            </w:rPr>
            <w:t>Montreal</w:t>
          </w:r>
        </w:smartTag>
        <w:r w:rsidR="00A43580" w:rsidRPr="00A43580">
          <w:rPr>
            <w:rFonts w:ascii="Book Antiqua" w:hAnsi="Book Antiqua"/>
          </w:rPr>
          <w:t xml:space="preserve">, </w:t>
        </w:r>
        <w:smartTag w:uri="urn:schemas-microsoft-com:office:smarttags" w:element="country-region">
          <w:r w:rsidR="00A43580" w:rsidRPr="00A43580">
            <w:rPr>
              <w:rFonts w:ascii="Book Antiqua" w:hAnsi="Book Antiqua"/>
            </w:rPr>
            <w:t>Canada</w:t>
          </w:r>
        </w:smartTag>
      </w:smartTag>
      <w:r w:rsidR="00A43580" w:rsidRPr="00A43580">
        <w:rPr>
          <w:rFonts w:ascii="Book Antiqua" w:hAnsi="Book Antiqua"/>
        </w:rPr>
        <w:t>.</w:t>
      </w:r>
    </w:p>
    <w:p w:rsidR="00A43580" w:rsidRPr="00A43580" w:rsidRDefault="00FC4302" w:rsidP="00A43580">
      <w:pPr>
        <w:pStyle w:val="BodyTextIndent3"/>
        <w:ind w:left="426" w:hanging="426"/>
        <w:rPr>
          <w:rFonts w:ascii="Book Antiqua" w:hAnsi="Book Antiqua"/>
        </w:rPr>
      </w:pPr>
      <w:r>
        <w:rPr>
          <w:rFonts w:ascii="Book Antiqua" w:hAnsi="Book Antiqua"/>
        </w:rPr>
        <w:t>5.</w:t>
      </w:r>
      <w:r>
        <w:rPr>
          <w:rFonts w:ascii="Book Antiqua" w:hAnsi="Book Antiqua"/>
        </w:rPr>
        <w:tab/>
      </w:r>
      <w:r w:rsidR="00A43580" w:rsidRPr="00FC4302">
        <w:rPr>
          <w:rFonts w:ascii="Book Antiqua" w:hAnsi="Book Antiqua"/>
          <w:b/>
        </w:rPr>
        <w:t>Sabourin, L.</w:t>
      </w:r>
      <w:r w:rsidR="00A43580" w:rsidRPr="00A43580">
        <w:rPr>
          <w:rFonts w:ascii="Book Antiqua" w:hAnsi="Book Antiqua"/>
        </w:rPr>
        <w:t xml:space="preserve"> (June 2000). How is grammatical gender processed? Presented at TABU-Day 2000, </w:t>
      </w:r>
      <w:smartTag w:uri="urn:schemas-microsoft-com:office:smarttags" w:element="PlaceType">
        <w:r w:rsidR="00A43580" w:rsidRPr="00A43580">
          <w:rPr>
            <w:rFonts w:ascii="Book Antiqua" w:hAnsi="Book Antiqua"/>
          </w:rPr>
          <w:t>University</w:t>
        </w:r>
      </w:smartTag>
      <w:r w:rsidR="00A43580" w:rsidRPr="00A43580">
        <w:rPr>
          <w:rFonts w:ascii="Book Antiqua" w:hAnsi="Book Antiqua"/>
        </w:rPr>
        <w:t xml:space="preserve"> of </w:t>
      </w:r>
      <w:smartTag w:uri="urn:schemas-microsoft-com:office:smarttags" w:element="PlaceName">
        <w:r w:rsidR="00A43580" w:rsidRPr="00A43580">
          <w:rPr>
            <w:rFonts w:ascii="Book Antiqua" w:hAnsi="Book Antiqua"/>
          </w:rPr>
          <w:t>Groningen</w:t>
        </w:r>
      </w:smartTag>
      <w:r w:rsidR="00A43580" w:rsidRPr="00A43580">
        <w:rPr>
          <w:rFonts w:ascii="Book Antiqua" w:hAnsi="Book Antiqua"/>
        </w:rPr>
        <w:t xml:space="preserve">, </w:t>
      </w:r>
      <w:proofErr w:type="gramStart"/>
      <w:r w:rsidR="00A43580" w:rsidRPr="00A43580">
        <w:rPr>
          <w:rFonts w:ascii="Book Antiqua" w:hAnsi="Book Antiqua"/>
        </w:rPr>
        <w:t>The</w:t>
      </w:r>
      <w:proofErr w:type="gramEnd"/>
      <w:r w:rsidR="00A43580" w:rsidRPr="00A43580">
        <w:rPr>
          <w:rFonts w:ascii="Book Antiqua" w:hAnsi="Book Antiqua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A43580" w:rsidRPr="00A43580">
            <w:rPr>
              <w:rFonts w:ascii="Book Antiqua" w:hAnsi="Book Antiqua"/>
            </w:rPr>
            <w:t>Netherlands</w:t>
          </w:r>
        </w:smartTag>
      </w:smartTag>
      <w:r w:rsidR="00A43580" w:rsidRPr="00A43580">
        <w:rPr>
          <w:rFonts w:ascii="Book Antiqua" w:hAnsi="Book Antiqua"/>
        </w:rPr>
        <w:t>.</w:t>
      </w:r>
    </w:p>
    <w:p w:rsidR="00A43580" w:rsidRPr="00A43580" w:rsidRDefault="00FC4302" w:rsidP="00A43580">
      <w:pPr>
        <w:pStyle w:val="BodyTextIndent3"/>
        <w:ind w:left="426" w:hanging="426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4.</w:t>
      </w:r>
      <w:r>
        <w:rPr>
          <w:rFonts w:ascii="Book Antiqua" w:hAnsi="Book Antiqua"/>
        </w:rPr>
        <w:tab/>
      </w:r>
      <w:r w:rsidR="00A43580" w:rsidRPr="00FC4302">
        <w:rPr>
          <w:rFonts w:ascii="Book Antiqua" w:hAnsi="Book Antiqua"/>
          <w:b/>
        </w:rPr>
        <w:t>Sabourin, L.</w:t>
      </w:r>
      <w:r w:rsidR="00A43580" w:rsidRPr="00A43580">
        <w:rPr>
          <w:rFonts w:ascii="Book Antiqua" w:hAnsi="Book Antiqua"/>
        </w:rPr>
        <w:t xml:space="preserve"> (January 1998). </w:t>
      </w:r>
      <w:proofErr w:type="gramStart"/>
      <w:r w:rsidR="00A43580" w:rsidRPr="00A43580">
        <w:rPr>
          <w:rFonts w:ascii="Book Antiqua" w:hAnsi="Book Antiqua"/>
        </w:rPr>
        <w:t>The interaction of morphological complexity with synonymic and antonymic relatedness.</w:t>
      </w:r>
      <w:proofErr w:type="gramEnd"/>
      <w:r w:rsidR="00A43580" w:rsidRPr="00A43580">
        <w:rPr>
          <w:rFonts w:ascii="Book Antiqua" w:hAnsi="Book Antiqua"/>
        </w:rPr>
        <w:t xml:space="preserve"> Presented at </w:t>
      </w:r>
      <w:proofErr w:type="spellStart"/>
      <w:r w:rsidR="00A43580" w:rsidRPr="00A43580">
        <w:rPr>
          <w:rFonts w:ascii="Book Antiqua" w:hAnsi="Book Antiqua"/>
        </w:rPr>
        <w:t>Languaging</w:t>
      </w:r>
      <w:proofErr w:type="spellEnd"/>
      <w:r w:rsidR="00A43580" w:rsidRPr="00A43580">
        <w:rPr>
          <w:rFonts w:ascii="Book Antiqua" w:hAnsi="Book Antiqua"/>
        </w:rPr>
        <w:t xml:space="preserve"> Conference, </w:t>
      </w:r>
      <w:smartTag w:uri="urn:schemas-microsoft-com:office:smarttags" w:element="PlaceType">
        <w:r w:rsidR="00A43580" w:rsidRPr="00A43580">
          <w:rPr>
            <w:rFonts w:ascii="Book Antiqua" w:hAnsi="Book Antiqua"/>
          </w:rPr>
          <w:t>University</w:t>
        </w:r>
      </w:smartTag>
      <w:r w:rsidR="00A43580" w:rsidRPr="00A43580">
        <w:rPr>
          <w:rFonts w:ascii="Book Antiqua" w:hAnsi="Book Antiqua"/>
        </w:rPr>
        <w:t xml:space="preserve"> of </w:t>
      </w:r>
      <w:smartTag w:uri="urn:schemas-microsoft-com:office:smarttags" w:element="PlaceName">
        <w:r w:rsidR="00A43580" w:rsidRPr="00A43580">
          <w:rPr>
            <w:rFonts w:ascii="Book Antiqua" w:hAnsi="Book Antiqua"/>
          </w:rPr>
          <w:t>North Texas</w:t>
        </w:r>
      </w:smartTag>
      <w:r w:rsidR="00A43580" w:rsidRPr="00A43580">
        <w:rPr>
          <w:rFonts w:ascii="Book Antiqua" w:hAnsi="Book Antiqua"/>
        </w:rPr>
        <w:t xml:space="preserve">, </w:t>
      </w:r>
      <w:proofErr w:type="gramStart"/>
      <w:smartTag w:uri="urn:schemas-microsoft-com:office:smarttags" w:element="place">
        <w:r w:rsidR="00A43580" w:rsidRPr="00A43580">
          <w:rPr>
            <w:rFonts w:ascii="Book Antiqua" w:hAnsi="Book Antiqua"/>
          </w:rPr>
          <w:t>Denton</w:t>
        </w:r>
        <w:proofErr w:type="gramEnd"/>
        <w:r w:rsidR="00A43580" w:rsidRPr="00A43580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="00A43580" w:rsidRPr="00A43580">
            <w:rPr>
              <w:rFonts w:ascii="Book Antiqua" w:hAnsi="Book Antiqua"/>
            </w:rPr>
            <w:t>Texas</w:t>
          </w:r>
        </w:smartTag>
      </w:smartTag>
      <w:r w:rsidR="00A43580" w:rsidRPr="00A43580">
        <w:rPr>
          <w:rFonts w:ascii="Book Antiqua" w:hAnsi="Book Antiqua"/>
        </w:rPr>
        <w:t>.</w:t>
      </w:r>
    </w:p>
    <w:p w:rsidR="00A43580" w:rsidRPr="00A43580" w:rsidRDefault="00FC4302" w:rsidP="00A43580">
      <w:pPr>
        <w:pStyle w:val="BodyTextIndent3"/>
        <w:ind w:left="426" w:hanging="426"/>
        <w:rPr>
          <w:rFonts w:ascii="Book Antiqua" w:hAnsi="Book Antiqua"/>
        </w:rPr>
      </w:pPr>
      <w:r>
        <w:rPr>
          <w:rFonts w:ascii="Book Antiqua" w:hAnsi="Book Antiqua"/>
        </w:rPr>
        <w:t>3.</w:t>
      </w:r>
      <w:r>
        <w:rPr>
          <w:rFonts w:ascii="Book Antiqua" w:hAnsi="Book Antiqua"/>
        </w:rPr>
        <w:tab/>
      </w:r>
      <w:r w:rsidR="00A43580" w:rsidRPr="00FC4302">
        <w:rPr>
          <w:rFonts w:ascii="Book Antiqua" w:hAnsi="Book Antiqua"/>
          <w:b/>
        </w:rPr>
        <w:t>Sabourin, L.</w:t>
      </w:r>
      <w:r w:rsidR="00A43580" w:rsidRPr="00A43580">
        <w:rPr>
          <w:rFonts w:ascii="Book Antiqua" w:hAnsi="Book Antiqua"/>
        </w:rPr>
        <w:t xml:space="preserve"> (October 1997). </w:t>
      </w:r>
      <w:proofErr w:type="gramStart"/>
      <w:r w:rsidR="00A43580" w:rsidRPr="00A43580">
        <w:rPr>
          <w:rFonts w:ascii="Book Antiqua" w:hAnsi="Book Antiqua"/>
        </w:rPr>
        <w:t>Interaction of morphological complexity with synonymic and antonymic relatedness.</w:t>
      </w:r>
      <w:proofErr w:type="gramEnd"/>
      <w:r w:rsidR="00A43580" w:rsidRPr="00A43580">
        <w:rPr>
          <w:rFonts w:ascii="Book Antiqua" w:hAnsi="Book Antiqua"/>
        </w:rPr>
        <w:t xml:space="preserve"> Presented at </w:t>
      </w:r>
      <w:smartTag w:uri="urn:schemas-microsoft-com:office:smarttags" w:element="State">
        <w:r w:rsidR="00A43580" w:rsidRPr="00A43580">
          <w:rPr>
            <w:rFonts w:ascii="Book Antiqua" w:hAnsi="Book Antiqua"/>
          </w:rPr>
          <w:t>Alberta</w:t>
        </w:r>
      </w:smartTag>
      <w:r w:rsidR="00A43580" w:rsidRPr="00A43580">
        <w:rPr>
          <w:rFonts w:ascii="Book Antiqua" w:hAnsi="Book Antiqua"/>
        </w:rPr>
        <w:t xml:space="preserve"> Conference of Linguistics (ACOL), Banff Springs Hotel, </w:t>
      </w:r>
      <w:proofErr w:type="gramStart"/>
      <w:smartTag w:uri="urn:schemas-microsoft-com:office:smarttags" w:element="place">
        <w:r w:rsidR="00A43580" w:rsidRPr="00A43580">
          <w:rPr>
            <w:rFonts w:ascii="Book Antiqua" w:hAnsi="Book Antiqua"/>
          </w:rPr>
          <w:t>Banff</w:t>
        </w:r>
        <w:proofErr w:type="gramEnd"/>
        <w:r w:rsidR="00A43580" w:rsidRPr="00A43580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="00A43580" w:rsidRPr="00A43580">
            <w:rPr>
              <w:rFonts w:ascii="Book Antiqua" w:hAnsi="Book Antiqua"/>
            </w:rPr>
            <w:t>Alberta</w:t>
          </w:r>
        </w:smartTag>
      </w:smartTag>
      <w:r w:rsidR="00A43580" w:rsidRPr="00A43580">
        <w:rPr>
          <w:rFonts w:ascii="Book Antiqua" w:hAnsi="Book Antiqua"/>
        </w:rPr>
        <w:t>.</w:t>
      </w:r>
    </w:p>
    <w:p w:rsidR="00A43580" w:rsidRPr="00A43580" w:rsidRDefault="00FC4302" w:rsidP="00A43580">
      <w:pPr>
        <w:pStyle w:val="BodyTextIndent3"/>
        <w:ind w:left="426" w:hanging="426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="00A43580" w:rsidRPr="00A43580">
        <w:rPr>
          <w:rFonts w:ascii="Book Antiqua" w:hAnsi="Book Antiqua"/>
        </w:rPr>
        <w:t xml:space="preserve">Duffield, N., </w:t>
      </w:r>
      <w:r w:rsidR="00A43580" w:rsidRPr="00FC4302">
        <w:rPr>
          <w:rFonts w:ascii="Book Antiqua" w:hAnsi="Book Antiqua"/>
          <w:b/>
        </w:rPr>
        <w:t>Sabourin, L.,</w:t>
      </w:r>
      <w:r w:rsidR="00A43580" w:rsidRPr="00A43580">
        <w:rPr>
          <w:rFonts w:ascii="Book Antiqua" w:hAnsi="Book Antiqua"/>
        </w:rPr>
        <w:t xml:space="preserve"> &amp; Curtin, S. (October 1997).  [</w:t>
      </w:r>
      <w:proofErr w:type="gramStart"/>
      <w:r w:rsidR="00A43580" w:rsidRPr="00A43580">
        <w:rPr>
          <w:rFonts w:ascii="Book Antiqua" w:hAnsi="Book Antiqua"/>
        </w:rPr>
        <w:t>Develop[</w:t>
      </w:r>
      <w:proofErr w:type="spellStart"/>
      <w:proofErr w:type="gramEnd"/>
      <w:r w:rsidR="00A43580" w:rsidRPr="00A43580">
        <w:rPr>
          <w:rFonts w:ascii="Book Antiqua" w:hAnsi="Book Antiqua"/>
        </w:rPr>
        <w:t>ment</w:t>
      </w:r>
      <w:proofErr w:type="spellEnd"/>
      <w:r w:rsidR="00A43580" w:rsidRPr="00A43580">
        <w:rPr>
          <w:rFonts w:ascii="Book Antiqua" w:hAnsi="Book Antiqua"/>
        </w:rPr>
        <w:t>]] takes place even in [depart[</w:t>
      </w:r>
      <w:proofErr w:type="spellStart"/>
      <w:r w:rsidR="00A43580" w:rsidRPr="00A43580">
        <w:rPr>
          <w:rFonts w:ascii="Book Antiqua" w:hAnsi="Book Antiqua"/>
        </w:rPr>
        <w:t>ments</w:t>
      </w:r>
      <w:proofErr w:type="spellEnd"/>
      <w:r w:rsidR="00A43580" w:rsidRPr="00A43580">
        <w:rPr>
          <w:rFonts w:ascii="Book Antiqua" w:hAnsi="Book Antiqua"/>
        </w:rPr>
        <w:t xml:space="preserve">]]: Theoretical implications of derivational morphology in </w:t>
      </w:r>
      <w:smartTag w:uri="urn:schemas-microsoft-com:office:smarttags" w:element="place">
        <w:r w:rsidR="00A43580" w:rsidRPr="00A43580">
          <w:rPr>
            <w:rFonts w:ascii="Book Antiqua" w:hAnsi="Book Antiqua"/>
          </w:rPr>
          <w:t>SLA</w:t>
        </w:r>
      </w:smartTag>
      <w:r w:rsidR="00A43580" w:rsidRPr="00A43580">
        <w:rPr>
          <w:rFonts w:ascii="Book Antiqua" w:hAnsi="Book Antiqua"/>
        </w:rPr>
        <w:t xml:space="preserve">. Presented </w:t>
      </w:r>
      <w:proofErr w:type="gramStart"/>
      <w:r w:rsidR="00A43580" w:rsidRPr="00A43580">
        <w:rPr>
          <w:rFonts w:ascii="Book Antiqua" w:hAnsi="Book Antiqua"/>
        </w:rPr>
        <w:t>at  Second</w:t>
      </w:r>
      <w:proofErr w:type="gramEnd"/>
      <w:r w:rsidR="00A43580" w:rsidRPr="00A43580">
        <w:rPr>
          <w:rFonts w:ascii="Book Antiqua" w:hAnsi="Book Antiqua"/>
        </w:rPr>
        <w:t xml:space="preserve"> Language Research Forum (SLRF), </w:t>
      </w:r>
      <w:smartTag w:uri="urn:schemas-microsoft-com:office:smarttags" w:element="PlaceName">
        <w:r w:rsidR="00A43580" w:rsidRPr="00A43580">
          <w:rPr>
            <w:rFonts w:ascii="Book Antiqua" w:hAnsi="Book Antiqua"/>
          </w:rPr>
          <w:t>Michigan</w:t>
        </w:r>
      </w:smartTag>
      <w:r w:rsidR="00A43580" w:rsidRPr="00A43580">
        <w:rPr>
          <w:rFonts w:ascii="Book Antiqua" w:hAnsi="Book Antiqua"/>
        </w:rPr>
        <w:t xml:space="preserve"> </w:t>
      </w:r>
      <w:smartTag w:uri="urn:schemas-microsoft-com:office:smarttags" w:element="PlaceType">
        <w:r w:rsidR="00A43580" w:rsidRPr="00A43580">
          <w:rPr>
            <w:rFonts w:ascii="Book Antiqua" w:hAnsi="Book Antiqua"/>
          </w:rPr>
          <w:t>State</w:t>
        </w:r>
      </w:smartTag>
      <w:r w:rsidR="00A43580" w:rsidRPr="00A43580">
        <w:rPr>
          <w:rFonts w:ascii="Book Antiqua" w:hAnsi="Book Antiqua"/>
        </w:rPr>
        <w:t xml:space="preserve"> </w:t>
      </w:r>
      <w:smartTag w:uri="urn:schemas-microsoft-com:office:smarttags" w:element="PlaceType">
        <w:r w:rsidR="00A43580" w:rsidRPr="00A43580">
          <w:rPr>
            <w:rFonts w:ascii="Book Antiqua" w:hAnsi="Book Antiqua"/>
          </w:rPr>
          <w:t>University</w:t>
        </w:r>
      </w:smartTag>
      <w:r w:rsidR="00A43580" w:rsidRPr="00A43580">
        <w:rPr>
          <w:rFonts w:ascii="Book Antiqua" w:hAnsi="Book Antiqua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43580" w:rsidRPr="00A43580">
            <w:rPr>
              <w:rFonts w:ascii="Book Antiqua" w:hAnsi="Book Antiqua"/>
            </w:rPr>
            <w:t>East Lansing</w:t>
          </w:r>
        </w:smartTag>
        <w:r w:rsidR="00A43580" w:rsidRPr="00A43580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="00A43580" w:rsidRPr="00A43580">
            <w:rPr>
              <w:rFonts w:ascii="Book Antiqua" w:hAnsi="Book Antiqua"/>
            </w:rPr>
            <w:t>Michigan</w:t>
          </w:r>
        </w:smartTag>
      </w:smartTag>
      <w:r w:rsidR="00A43580" w:rsidRPr="00A43580">
        <w:rPr>
          <w:rFonts w:ascii="Book Antiqua" w:hAnsi="Book Antiqua"/>
        </w:rPr>
        <w:t>.</w:t>
      </w:r>
    </w:p>
    <w:p w:rsidR="00A43580" w:rsidRPr="00A43580" w:rsidRDefault="00FC4302" w:rsidP="00FC4302">
      <w:pPr>
        <w:pStyle w:val="BodyTextIndent3"/>
        <w:ind w:left="426" w:hanging="426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A43580" w:rsidRPr="00FC4302">
        <w:rPr>
          <w:rFonts w:ascii="Book Antiqua" w:hAnsi="Book Antiqua"/>
          <w:b/>
        </w:rPr>
        <w:t>Sabourin, L.</w:t>
      </w:r>
      <w:r w:rsidR="00A43580" w:rsidRPr="00A43580">
        <w:rPr>
          <w:rFonts w:ascii="Book Antiqua" w:hAnsi="Book Antiqua"/>
        </w:rPr>
        <w:t xml:space="preserve"> (June 1997). Interaction of morphological and semantic processing: </w:t>
      </w:r>
      <w:proofErr w:type="spellStart"/>
      <w:r w:rsidR="00A43580" w:rsidRPr="00A43580">
        <w:rPr>
          <w:rFonts w:ascii="Book Antiqua" w:hAnsi="Book Antiqua"/>
        </w:rPr>
        <w:t>Antonymy</w:t>
      </w:r>
      <w:proofErr w:type="spellEnd"/>
      <w:r w:rsidR="00A43580" w:rsidRPr="00A43580">
        <w:rPr>
          <w:rFonts w:ascii="Book Antiqua" w:hAnsi="Book Antiqua"/>
        </w:rPr>
        <w:t xml:space="preserve"> and synonymy. </w:t>
      </w:r>
      <w:proofErr w:type="gramStart"/>
      <w:r w:rsidR="00A43580" w:rsidRPr="00A43580">
        <w:rPr>
          <w:rFonts w:ascii="Book Antiqua" w:hAnsi="Book Antiqua"/>
        </w:rPr>
        <w:t>Presented to International Mental Lexicon Meeting, University of Montreal and McGill University, Montreal, Quebec.</w:t>
      </w:r>
      <w:proofErr w:type="gramEnd"/>
    </w:p>
    <w:p w:rsidR="00A43580" w:rsidRDefault="00A43580" w:rsidP="008C4CAF">
      <w:pPr>
        <w:pStyle w:val="NoSpacing"/>
        <w:ind w:left="426" w:hanging="426"/>
        <w:outlineLvl w:val="0"/>
        <w:rPr>
          <w:szCs w:val="24"/>
        </w:rPr>
      </w:pPr>
    </w:p>
    <w:p w:rsidR="00BA5099" w:rsidRPr="00B252C4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99" w:hanging="499"/>
        <w:rPr>
          <w:rFonts w:ascii="Book Antiqua" w:hAnsi="Book Antiqua"/>
          <w:sz w:val="16"/>
          <w:szCs w:val="16"/>
        </w:rPr>
      </w:pPr>
    </w:p>
    <w:p w:rsidR="00BA5099" w:rsidRDefault="00BA5099" w:rsidP="008C4CAF">
      <w:pPr>
        <w:pStyle w:val="Heading2"/>
      </w:pPr>
      <w:r>
        <w:t xml:space="preserve">Others: </w:t>
      </w:r>
      <w:r w:rsidR="00664AB9">
        <w:t>Invited Presentations</w:t>
      </w:r>
    </w:p>
    <w:p w:rsidR="00BA5099" w:rsidRPr="00B252C4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16"/>
          <w:szCs w:val="16"/>
        </w:rPr>
      </w:pPr>
    </w:p>
    <w:p w:rsidR="00771A10" w:rsidRPr="00771A10" w:rsidRDefault="00771A10" w:rsidP="008C4CAF">
      <w:pPr>
        <w:tabs>
          <w:tab w:val="left" w:pos="-1440"/>
          <w:tab w:val="left" w:pos="-720"/>
          <w:tab w:val="left" w:pos="426"/>
          <w:tab w:val="left" w:pos="748"/>
          <w:tab w:val="left" w:pos="1248"/>
        </w:tabs>
        <w:ind w:left="426" w:hanging="42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13.  </w:t>
      </w:r>
      <w:r w:rsidRPr="00771A10">
        <w:rPr>
          <w:rFonts w:ascii="Book Antiqua" w:hAnsi="Book Antiqua"/>
          <w:b/>
          <w:sz w:val="22"/>
        </w:rPr>
        <w:t>Sabourin, L.</w:t>
      </w:r>
      <w:r>
        <w:rPr>
          <w:rFonts w:ascii="Book Antiqua" w:hAnsi="Book Antiqua"/>
          <w:sz w:val="22"/>
        </w:rPr>
        <w:t xml:space="preserve"> (December 2010). </w:t>
      </w:r>
      <w:proofErr w:type="gramStart"/>
      <w:r w:rsidRPr="00771A10">
        <w:rPr>
          <w:rFonts w:ascii="Book Antiqua" w:hAnsi="Book Antiqua"/>
          <w:bCs/>
          <w:sz w:val="22"/>
          <w:szCs w:val="22"/>
        </w:rPr>
        <w:t xml:space="preserve">Testing the </w:t>
      </w:r>
      <w:r>
        <w:rPr>
          <w:rFonts w:ascii="Book Antiqua" w:hAnsi="Book Antiqua"/>
          <w:bCs/>
          <w:sz w:val="22"/>
          <w:szCs w:val="22"/>
        </w:rPr>
        <w:t>b</w:t>
      </w:r>
      <w:r w:rsidRPr="00771A10">
        <w:rPr>
          <w:rFonts w:ascii="Book Antiqua" w:hAnsi="Book Antiqua"/>
          <w:bCs/>
          <w:sz w:val="22"/>
          <w:szCs w:val="22"/>
        </w:rPr>
        <w:t xml:space="preserve">ilingual </w:t>
      </w:r>
      <w:r>
        <w:rPr>
          <w:rFonts w:ascii="Book Antiqua" w:hAnsi="Book Antiqua"/>
          <w:bCs/>
          <w:sz w:val="22"/>
          <w:szCs w:val="22"/>
        </w:rPr>
        <w:t>m</w:t>
      </w:r>
      <w:r w:rsidRPr="00771A10">
        <w:rPr>
          <w:rFonts w:ascii="Book Antiqua" w:hAnsi="Book Antiqua"/>
          <w:bCs/>
          <w:sz w:val="22"/>
          <w:szCs w:val="22"/>
        </w:rPr>
        <w:t xml:space="preserve">ental </w:t>
      </w:r>
      <w:r>
        <w:rPr>
          <w:rFonts w:ascii="Book Antiqua" w:hAnsi="Book Antiqua"/>
          <w:bCs/>
          <w:sz w:val="22"/>
          <w:szCs w:val="22"/>
        </w:rPr>
        <w:t>l</w:t>
      </w:r>
      <w:r w:rsidRPr="00771A10">
        <w:rPr>
          <w:rFonts w:ascii="Book Antiqua" w:hAnsi="Book Antiqua"/>
          <w:bCs/>
          <w:sz w:val="22"/>
          <w:szCs w:val="22"/>
        </w:rPr>
        <w:t xml:space="preserve">exicon: Methodological </w:t>
      </w:r>
      <w:r>
        <w:rPr>
          <w:rFonts w:ascii="Book Antiqua" w:hAnsi="Book Antiqua"/>
          <w:bCs/>
          <w:sz w:val="22"/>
          <w:szCs w:val="22"/>
        </w:rPr>
        <w:t>c</w:t>
      </w:r>
      <w:r w:rsidRPr="00771A10">
        <w:rPr>
          <w:rFonts w:ascii="Book Antiqua" w:hAnsi="Book Antiqua"/>
          <w:bCs/>
          <w:sz w:val="22"/>
          <w:szCs w:val="22"/>
        </w:rPr>
        <w:t>onsiderations</w:t>
      </w:r>
      <w:r>
        <w:rPr>
          <w:rFonts w:ascii="Book Antiqua" w:hAnsi="Book Antiqua"/>
          <w:bCs/>
          <w:sz w:val="22"/>
          <w:szCs w:val="22"/>
        </w:rPr>
        <w:t>.</w:t>
      </w:r>
      <w:proofErr w:type="gramEnd"/>
      <w:r>
        <w:rPr>
          <w:rFonts w:ascii="Book Antiqua" w:hAnsi="Book Antiqua"/>
          <w:bCs/>
          <w:sz w:val="22"/>
          <w:szCs w:val="22"/>
        </w:rPr>
        <w:t xml:space="preserve"> Keynote Presentation, Ottawa Conference for Linguistic Undergraduates.</w:t>
      </w:r>
    </w:p>
    <w:p w:rsidR="00771A10" w:rsidRPr="00771A10" w:rsidRDefault="00771A10" w:rsidP="008C4CAF">
      <w:pPr>
        <w:tabs>
          <w:tab w:val="left" w:pos="-1440"/>
          <w:tab w:val="left" w:pos="-720"/>
          <w:tab w:val="left" w:pos="426"/>
          <w:tab w:val="left" w:pos="748"/>
          <w:tab w:val="left" w:pos="1248"/>
        </w:tabs>
        <w:ind w:left="426" w:hanging="42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12.  </w:t>
      </w:r>
      <w:r w:rsidRPr="00771A10">
        <w:rPr>
          <w:rFonts w:ascii="Book Antiqua" w:hAnsi="Book Antiqua"/>
          <w:b/>
          <w:sz w:val="22"/>
        </w:rPr>
        <w:t>Sabourin, L.</w:t>
      </w:r>
      <w:r>
        <w:rPr>
          <w:rFonts w:ascii="Book Antiqua" w:hAnsi="Book Antiqua"/>
          <w:sz w:val="22"/>
        </w:rPr>
        <w:t xml:space="preserve"> </w:t>
      </w:r>
      <w:r w:rsidRPr="00771A10">
        <w:rPr>
          <w:rFonts w:ascii="Book Antiqua" w:hAnsi="Book Antiqua"/>
          <w:sz w:val="22"/>
          <w:szCs w:val="22"/>
        </w:rPr>
        <w:t xml:space="preserve">(November 2010). </w:t>
      </w:r>
      <w:proofErr w:type="gramStart"/>
      <w:r w:rsidRPr="00771A10">
        <w:rPr>
          <w:rFonts w:ascii="Book Antiqua" w:hAnsi="Book Antiqua"/>
          <w:bCs/>
          <w:sz w:val="22"/>
          <w:szCs w:val="22"/>
        </w:rPr>
        <w:t>Using m</w:t>
      </w:r>
      <w:r>
        <w:rPr>
          <w:rFonts w:ascii="Book Antiqua" w:hAnsi="Book Antiqua"/>
          <w:bCs/>
          <w:sz w:val="22"/>
          <w:szCs w:val="22"/>
        </w:rPr>
        <w:t>asked p</w:t>
      </w:r>
      <w:r w:rsidRPr="00771A10">
        <w:rPr>
          <w:rFonts w:ascii="Book Antiqua" w:hAnsi="Book Antiqua"/>
          <w:bCs/>
          <w:sz w:val="22"/>
          <w:szCs w:val="22"/>
        </w:rPr>
        <w:t xml:space="preserve">riming to </w:t>
      </w:r>
      <w:r>
        <w:rPr>
          <w:rFonts w:ascii="Book Antiqua" w:hAnsi="Book Antiqua"/>
          <w:bCs/>
          <w:sz w:val="22"/>
          <w:szCs w:val="22"/>
        </w:rPr>
        <w:t>i</w:t>
      </w:r>
      <w:r w:rsidRPr="00771A10">
        <w:rPr>
          <w:rFonts w:ascii="Book Antiqua" w:hAnsi="Book Antiqua"/>
          <w:bCs/>
          <w:sz w:val="22"/>
          <w:szCs w:val="22"/>
        </w:rPr>
        <w:t xml:space="preserve">nvestigate the </w:t>
      </w:r>
      <w:r>
        <w:rPr>
          <w:rFonts w:ascii="Book Antiqua" w:hAnsi="Book Antiqua"/>
          <w:bCs/>
          <w:sz w:val="22"/>
          <w:szCs w:val="22"/>
        </w:rPr>
        <w:t>o</w:t>
      </w:r>
      <w:r w:rsidRPr="00771A10">
        <w:rPr>
          <w:rFonts w:ascii="Book Antiqua" w:hAnsi="Book Antiqua"/>
          <w:bCs/>
          <w:sz w:val="22"/>
          <w:szCs w:val="22"/>
        </w:rPr>
        <w:t xml:space="preserve">rganization of the </w:t>
      </w:r>
      <w:r>
        <w:rPr>
          <w:rFonts w:ascii="Book Antiqua" w:hAnsi="Book Antiqua"/>
          <w:bCs/>
          <w:sz w:val="22"/>
          <w:szCs w:val="22"/>
        </w:rPr>
        <w:t>b</w:t>
      </w:r>
      <w:r w:rsidRPr="00771A10">
        <w:rPr>
          <w:rFonts w:ascii="Book Antiqua" w:hAnsi="Book Antiqua"/>
          <w:bCs/>
          <w:sz w:val="22"/>
          <w:szCs w:val="22"/>
        </w:rPr>
        <w:t xml:space="preserve">ilingual </w:t>
      </w:r>
      <w:r>
        <w:rPr>
          <w:rFonts w:ascii="Book Antiqua" w:hAnsi="Book Antiqua"/>
          <w:bCs/>
          <w:sz w:val="22"/>
          <w:szCs w:val="22"/>
        </w:rPr>
        <w:t>mental l</w:t>
      </w:r>
      <w:r w:rsidRPr="00771A10">
        <w:rPr>
          <w:rFonts w:ascii="Book Antiqua" w:hAnsi="Book Antiqua"/>
          <w:bCs/>
          <w:sz w:val="22"/>
          <w:szCs w:val="22"/>
        </w:rPr>
        <w:t>exicon</w:t>
      </w:r>
      <w:r>
        <w:rPr>
          <w:rFonts w:ascii="Book Antiqua" w:hAnsi="Book Antiqua"/>
          <w:bCs/>
          <w:sz w:val="22"/>
          <w:szCs w:val="22"/>
        </w:rPr>
        <w:t>.</w:t>
      </w:r>
      <w:proofErr w:type="gram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bCs/>
          <w:sz w:val="22"/>
          <w:szCs w:val="22"/>
        </w:rPr>
        <w:t>Colloquium Series Presentation, Linguistics Department, Carleton University.</w:t>
      </w:r>
      <w:proofErr w:type="gramEnd"/>
    </w:p>
    <w:p w:rsidR="00F27ADA" w:rsidRDefault="00F27ADA" w:rsidP="008C4CAF">
      <w:pPr>
        <w:tabs>
          <w:tab w:val="left" w:pos="-1440"/>
          <w:tab w:val="left" w:pos="-720"/>
          <w:tab w:val="left" w:pos="426"/>
          <w:tab w:val="left" w:pos="748"/>
          <w:tab w:val="left" w:pos="1248"/>
        </w:tabs>
        <w:ind w:left="426" w:hanging="42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11. </w:t>
      </w:r>
      <w:r w:rsidR="007D6308">
        <w:rPr>
          <w:rFonts w:ascii="Book Antiqua" w:hAnsi="Book Antiqua"/>
          <w:sz w:val="22"/>
        </w:rPr>
        <w:t xml:space="preserve"> </w:t>
      </w:r>
      <w:r w:rsidRPr="006B55B4">
        <w:rPr>
          <w:rFonts w:ascii="Book Antiqua" w:hAnsi="Book Antiqua"/>
          <w:b/>
          <w:sz w:val="22"/>
        </w:rPr>
        <w:t>Sabourin, L.</w:t>
      </w:r>
      <w:r>
        <w:rPr>
          <w:rFonts w:ascii="Book Antiqua" w:hAnsi="Book Antiqua"/>
          <w:sz w:val="22"/>
        </w:rPr>
        <w:t xml:space="preserve"> (March 2010). </w:t>
      </w:r>
      <w:proofErr w:type="gramStart"/>
      <w:r>
        <w:rPr>
          <w:rFonts w:ascii="Book Antiqua" w:hAnsi="Book Antiqua"/>
          <w:sz w:val="22"/>
        </w:rPr>
        <w:t>Intelligence and the language learning process.</w:t>
      </w:r>
      <w:proofErr w:type="gramEnd"/>
      <w:r>
        <w:rPr>
          <w:rFonts w:ascii="Book Antiqua" w:hAnsi="Book Antiqua"/>
          <w:sz w:val="22"/>
        </w:rPr>
        <w:t xml:space="preserve"> </w:t>
      </w:r>
      <w:r w:rsidR="007D6308">
        <w:rPr>
          <w:rFonts w:ascii="Book Antiqua" w:hAnsi="Book Antiqua"/>
          <w:sz w:val="22"/>
        </w:rPr>
        <w:t>Discovery Lecture Series, Faculty of Arts, University of Ottawa.</w:t>
      </w:r>
    </w:p>
    <w:p w:rsidR="00CD5679" w:rsidRDefault="00F27ADA" w:rsidP="008C4CAF">
      <w:pPr>
        <w:tabs>
          <w:tab w:val="left" w:pos="-1440"/>
          <w:tab w:val="left" w:pos="-720"/>
          <w:tab w:val="left" w:pos="284"/>
          <w:tab w:val="left" w:pos="748"/>
          <w:tab w:val="left" w:pos="1248"/>
        </w:tabs>
        <w:ind w:left="426" w:hanging="42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10. </w:t>
      </w:r>
      <w:r w:rsidR="000F564D">
        <w:rPr>
          <w:rFonts w:ascii="Book Antiqua" w:hAnsi="Book Antiqua"/>
          <w:sz w:val="22"/>
        </w:rPr>
        <w:t xml:space="preserve"> </w:t>
      </w:r>
      <w:r w:rsidR="00CD5679" w:rsidRPr="006B55B4">
        <w:rPr>
          <w:rFonts w:ascii="Book Antiqua" w:hAnsi="Book Antiqua"/>
          <w:b/>
          <w:sz w:val="22"/>
        </w:rPr>
        <w:t>Sabourin, L.</w:t>
      </w:r>
      <w:r w:rsidR="00CD5679">
        <w:rPr>
          <w:rFonts w:ascii="Book Antiqua" w:hAnsi="Book Antiqua"/>
          <w:sz w:val="22"/>
        </w:rPr>
        <w:t xml:space="preserve"> (February 2010). </w:t>
      </w:r>
      <w:proofErr w:type="gramStart"/>
      <w:r>
        <w:rPr>
          <w:rFonts w:ascii="Book Antiqua" w:hAnsi="Book Antiqua"/>
          <w:sz w:val="22"/>
        </w:rPr>
        <w:t>Lexical processing in monolinguals, bilinguals and second language learners.</w:t>
      </w:r>
      <w:proofErr w:type="gramEnd"/>
      <w:r>
        <w:rPr>
          <w:rFonts w:ascii="Book Antiqua" w:hAnsi="Book Antiqua"/>
          <w:sz w:val="22"/>
        </w:rPr>
        <w:t xml:space="preserve"> </w:t>
      </w:r>
      <w:proofErr w:type="gramStart"/>
      <w:r w:rsidR="00CD5679">
        <w:rPr>
          <w:rFonts w:ascii="Book Antiqua" w:hAnsi="Book Antiqua"/>
          <w:sz w:val="22"/>
        </w:rPr>
        <w:t>ILOB</w:t>
      </w:r>
      <w:r>
        <w:rPr>
          <w:rFonts w:ascii="Book Antiqua" w:hAnsi="Book Antiqua"/>
          <w:sz w:val="22"/>
        </w:rPr>
        <w:t>, University of Ottawa.</w:t>
      </w:r>
      <w:proofErr w:type="gramEnd"/>
    </w:p>
    <w:p w:rsidR="00CD5679" w:rsidRDefault="00F27ADA" w:rsidP="008C4CAF">
      <w:pPr>
        <w:tabs>
          <w:tab w:val="left" w:pos="-1440"/>
          <w:tab w:val="left" w:pos="-720"/>
          <w:tab w:val="left" w:pos="426"/>
          <w:tab w:val="left" w:pos="748"/>
          <w:tab w:val="left" w:pos="1248"/>
        </w:tabs>
        <w:ind w:left="426" w:hanging="42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9</w:t>
      </w:r>
      <w:r w:rsidRPr="006B55B4">
        <w:rPr>
          <w:rFonts w:ascii="Book Antiqua" w:hAnsi="Book Antiqua"/>
          <w:b/>
          <w:sz w:val="22"/>
        </w:rPr>
        <w:t xml:space="preserve">.   </w:t>
      </w:r>
      <w:r w:rsidR="009A3544">
        <w:rPr>
          <w:rFonts w:ascii="Book Antiqua" w:hAnsi="Book Antiqua"/>
          <w:b/>
          <w:sz w:val="22"/>
        </w:rPr>
        <w:t xml:space="preserve"> </w:t>
      </w:r>
      <w:r w:rsidRPr="006B55B4">
        <w:rPr>
          <w:rFonts w:ascii="Book Antiqua" w:hAnsi="Book Antiqua"/>
          <w:b/>
          <w:sz w:val="22"/>
        </w:rPr>
        <w:t>Sab</w:t>
      </w:r>
      <w:r w:rsidR="00CD5679" w:rsidRPr="006B55B4">
        <w:rPr>
          <w:rFonts w:ascii="Book Antiqua" w:hAnsi="Book Antiqua"/>
          <w:b/>
          <w:sz w:val="22"/>
        </w:rPr>
        <w:t>ourin, L.</w:t>
      </w:r>
      <w:r w:rsidR="00CD5679">
        <w:rPr>
          <w:rFonts w:ascii="Book Antiqua" w:hAnsi="Book Antiqua"/>
          <w:sz w:val="22"/>
        </w:rPr>
        <w:t xml:space="preserve"> (January 2010). </w:t>
      </w:r>
      <w:proofErr w:type="gramStart"/>
      <w:r w:rsidR="007D6308">
        <w:rPr>
          <w:rFonts w:ascii="Book Antiqua" w:hAnsi="Book Antiqua"/>
          <w:sz w:val="22"/>
        </w:rPr>
        <w:t>Theoretical and empirical issues in L2 research.</w:t>
      </w:r>
      <w:proofErr w:type="gramEnd"/>
      <w:r w:rsidR="007D6308">
        <w:rPr>
          <w:rFonts w:ascii="Book Antiqua" w:hAnsi="Book Antiqua"/>
          <w:sz w:val="22"/>
        </w:rPr>
        <w:t xml:space="preserve"> Workshop on Laboratory Techniques in Language Attrition Research, </w:t>
      </w:r>
      <w:r w:rsidR="00CD5679">
        <w:rPr>
          <w:rFonts w:ascii="Book Antiqua" w:hAnsi="Book Antiqua"/>
          <w:sz w:val="22"/>
        </w:rPr>
        <w:t>Groningen</w:t>
      </w:r>
      <w:r w:rsidR="007D6308">
        <w:rPr>
          <w:rFonts w:ascii="Book Antiqua" w:hAnsi="Book Antiqua"/>
          <w:sz w:val="22"/>
        </w:rPr>
        <w:t xml:space="preserve">, </w:t>
      </w:r>
      <w:proofErr w:type="gramStart"/>
      <w:r w:rsidR="007D6308">
        <w:rPr>
          <w:rFonts w:ascii="Book Antiqua" w:hAnsi="Book Antiqua"/>
          <w:sz w:val="22"/>
        </w:rPr>
        <w:t>The</w:t>
      </w:r>
      <w:proofErr w:type="gramEnd"/>
      <w:r w:rsidR="007D6308">
        <w:rPr>
          <w:rFonts w:ascii="Book Antiqua" w:hAnsi="Book Antiqua"/>
          <w:sz w:val="22"/>
        </w:rPr>
        <w:t xml:space="preserve"> Netherlands.</w:t>
      </w:r>
    </w:p>
    <w:p w:rsidR="00006012" w:rsidRDefault="007D6308" w:rsidP="008C4CAF">
      <w:pPr>
        <w:tabs>
          <w:tab w:val="left" w:pos="-1440"/>
          <w:tab w:val="left" w:pos="-720"/>
          <w:tab w:val="left" w:pos="426"/>
          <w:tab w:val="left" w:pos="748"/>
          <w:tab w:val="left" w:pos="1248"/>
        </w:tabs>
        <w:ind w:left="426" w:hanging="42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8.   </w:t>
      </w:r>
      <w:r w:rsidR="009A3544">
        <w:rPr>
          <w:rFonts w:ascii="Book Antiqua" w:hAnsi="Book Antiqua"/>
          <w:sz w:val="22"/>
        </w:rPr>
        <w:t xml:space="preserve"> </w:t>
      </w:r>
      <w:r w:rsidR="00006012" w:rsidRPr="006B55B4">
        <w:rPr>
          <w:rFonts w:ascii="Book Antiqua" w:hAnsi="Book Antiqua"/>
          <w:b/>
          <w:sz w:val="22"/>
        </w:rPr>
        <w:t>Sabourin, L.</w:t>
      </w:r>
      <w:r w:rsidR="00006012" w:rsidRPr="007D6308">
        <w:rPr>
          <w:rFonts w:ascii="Book Antiqua" w:hAnsi="Book Antiqua"/>
          <w:sz w:val="22"/>
        </w:rPr>
        <w:t xml:space="preserve"> (</w:t>
      </w:r>
      <w:r w:rsidR="00006012">
        <w:rPr>
          <w:rFonts w:ascii="Book Antiqua" w:hAnsi="Book Antiqua"/>
          <w:sz w:val="22"/>
        </w:rPr>
        <w:t>April 2009). L1 and L2 sentence processing: Similarities and differences. Presented at the Workshop on First-Language Transfer in Second-Language Processing, Gainesville, Florida.</w:t>
      </w:r>
    </w:p>
    <w:p w:rsidR="00BA5099" w:rsidRDefault="007D6308" w:rsidP="008C4CAF">
      <w:pPr>
        <w:tabs>
          <w:tab w:val="left" w:pos="-1440"/>
          <w:tab w:val="left" w:pos="-720"/>
          <w:tab w:val="left" w:pos="426"/>
          <w:tab w:val="left" w:pos="748"/>
          <w:tab w:val="left" w:pos="1248"/>
        </w:tabs>
        <w:ind w:left="426" w:hanging="42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7.   </w:t>
      </w:r>
      <w:r w:rsidR="009A3544">
        <w:rPr>
          <w:rFonts w:ascii="Book Antiqua" w:hAnsi="Book Antiqua"/>
          <w:sz w:val="22"/>
        </w:rPr>
        <w:t xml:space="preserve"> </w:t>
      </w:r>
      <w:r w:rsidR="00BA5099" w:rsidRPr="006B55B4">
        <w:rPr>
          <w:rFonts w:ascii="Book Antiqua" w:hAnsi="Book Antiqua"/>
          <w:b/>
          <w:sz w:val="22"/>
        </w:rPr>
        <w:t>Sabourin, L.</w:t>
      </w:r>
      <w:r>
        <w:rPr>
          <w:rFonts w:ascii="Book Antiqua" w:hAnsi="Book Antiqua"/>
          <w:sz w:val="22"/>
        </w:rPr>
        <w:t xml:space="preserve"> (January 2008). Sentence </w:t>
      </w:r>
      <w:r w:rsidR="00BA5099">
        <w:rPr>
          <w:rFonts w:ascii="Book Antiqua" w:hAnsi="Book Antiqua"/>
          <w:sz w:val="22"/>
        </w:rPr>
        <w:t xml:space="preserve">processing in first and second language acquisition: What can ERPs tell us? </w:t>
      </w:r>
      <w:proofErr w:type="gramStart"/>
      <w:r w:rsidR="00BA5099">
        <w:rPr>
          <w:rFonts w:ascii="Book Antiqua" w:hAnsi="Book Antiqua"/>
          <w:sz w:val="22"/>
        </w:rPr>
        <w:t xml:space="preserve">Linguistics </w:t>
      </w:r>
      <w:r>
        <w:rPr>
          <w:rFonts w:ascii="Book Antiqua" w:hAnsi="Book Antiqua"/>
          <w:sz w:val="22"/>
        </w:rPr>
        <w:t>C</w:t>
      </w:r>
      <w:r w:rsidR="00BA5099">
        <w:rPr>
          <w:rFonts w:ascii="Book Antiqua" w:hAnsi="Book Antiqua"/>
          <w:sz w:val="22"/>
        </w:rPr>
        <w:t>olloquium University of Ottawa.</w:t>
      </w:r>
      <w:proofErr w:type="gramEnd"/>
    </w:p>
    <w:p w:rsidR="00BA5099" w:rsidRDefault="007D6308" w:rsidP="008C4CAF">
      <w:pPr>
        <w:tabs>
          <w:tab w:val="left" w:pos="-1440"/>
          <w:tab w:val="left" w:pos="-720"/>
          <w:tab w:val="left" w:pos="426"/>
          <w:tab w:val="left" w:pos="748"/>
          <w:tab w:val="left" w:pos="1248"/>
        </w:tabs>
        <w:ind w:left="426" w:hanging="42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6.   </w:t>
      </w:r>
      <w:r w:rsidR="009A3544">
        <w:rPr>
          <w:rFonts w:ascii="Book Antiqua" w:hAnsi="Book Antiqua"/>
          <w:sz w:val="22"/>
        </w:rPr>
        <w:t xml:space="preserve"> </w:t>
      </w:r>
      <w:r w:rsidR="00BA5099" w:rsidRPr="006B55B4">
        <w:rPr>
          <w:rFonts w:ascii="Book Antiqua" w:hAnsi="Book Antiqua"/>
          <w:b/>
          <w:bCs/>
          <w:sz w:val="22"/>
        </w:rPr>
        <w:t>Sabourin, L.</w:t>
      </w:r>
      <w:r w:rsidR="00BA5099" w:rsidRPr="007D6308">
        <w:rPr>
          <w:rFonts w:ascii="Book Antiqua" w:hAnsi="Book Antiqua"/>
          <w:sz w:val="22"/>
        </w:rPr>
        <w:t xml:space="preserve"> (February 2006). Understanding L2 processing: What we can learn from ERPs? Presented at the Linguistics </w:t>
      </w:r>
      <w:proofErr w:type="gramStart"/>
      <w:r w:rsidR="00BA5099" w:rsidRPr="007D6308">
        <w:rPr>
          <w:rFonts w:ascii="Book Antiqua" w:hAnsi="Book Antiqua"/>
          <w:sz w:val="22"/>
        </w:rPr>
        <w:t>colloquium</w:t>
      </w:r>
      <w:proofErr w:type="gramEnd"/>
      <w:r w:rsidR="00BA5099" w:rsidRPr="007D6308">
        <w:rPr>
          <w:rFonts w:ascii="Book Antiqua" w:hAnsi="Book Antiqua"/>
          <w:sz w:val="22"/>
        </w:rPr>
        <w:t xml:space="preserve"> University of Oregon. Eugene, Oregon.</w:t>
      </w:r>
    </w:p>
    <w:p w:rsidR="009151E8" w:rsidRPr="00A43580" w:rsidRDefault="009151E8" w:rsidP="008C4CAF">
      <w:pPr>
        <w:tabs>
          <w:tab w:val="left" w:pos="-1440"/>
          <w:tab w:val="left" w:pos="-720"/>
          <w:tab w:val="left" w:pos="426"/>
          <w:tab w:val="left" w:pos="748"/>
          <w:tab w:val="left" w:pos="1248"/>
        </w:tabs>
        <w:ind w:left="426" w:hanging="426"/>
        <w:rPr>
          <w:rFonts w:ascii="Book Antiqua" w:hAnsi="Book Antiqua"/>
          <w:sz w:val="22"/>
          <w:szCs w:val="22"/>
        </w:rPr>
      </w:pPr>
      <w:r w:rsidRPr="00A43580">
        <w:rPr>
          <w:rFonts w:ascii="Book Antiqua" w:hAnsi="Book Antiqua"/>
          <w:sz w:val="22"/>
          <w:szCs w:val="22"/>
        </w:rPr>
        <w:t>5.</w:t>
      </w:r>
      <w:r w:rsidRPr="00A43580">
        <w:rPr>
          <w:rFonts w:ascii="Book Antiqua" w:hAnsi="Book Antiqua"/>
          <w:sz w:val="22"/>
          <w:szCs w:val="22"/>
        </w:rPr>
        <w:tab/>
      </w:r>
      <w:r w:rsidRPr="00A43580">
        <w:rPr>
          <w:rFonts w:ascii="Book Antiqua" w:hAnsi="Book Antiqua"/>
          <w:b/>
          <w:sz w:val="22"/>
          <w:szCs w:val="22"/>
        </w:rPr>
        <w:t>Sabourin, L.</w:t>
      </w:r>
      <w:r w:rsidRPr="00A43580">
        <w:rPr>
          <w:rFonts w:ascii="Book Antiqua" w:hAnsi="Book Antiqua"/>
          <w:sz w:val="22"/>
          <w:szCs w:val="22"/>
        </w:rPr>
        <w:t xml:space="preserve"> (May 2004). </w:t>
      </w:r>
      <w:proofErr w:type="spellStart"/>
      <w:r w:rsidRPr="00A43580">
        <w:rPr>
          <w:rFonts w:ascii="Book Antiqua" w:hAnsi="Book Antiqua"/>
          <w:sz w:val="22"/>
          <w:szCs w:val="22"/>
        </w:rPr>
        <w:t>Behavioural</w:t>
      </w:r>
      <w:proofErr w:type="spellEnd"/>
      <w:r w:rsidRPr="00A43580">
        <w:rPr>
          <w:rFonts w:ascii="Book Antiqua" w:hAnsi="Book Antiqua"/>
          <w:sz w:val="22"/>
          <w:szCs w:val="22"/>
        </w:rPr>
        <w:t xml:space="preserve"> and ERP data: Studies of adult L2 grammar and infant speech perception. Presented at Monday MARCS Meetings, University of Western Sydney, Australia.</w:t>
      </w:r>
    </w:p>
    <w:p w:rsidR="009151E8" w:rsidRPr="00A43580" w:rsidRDefault="009151E8" w:rsidP="008C4CAF">
      <w:pPr>
        <w:tabs>
          <w:tab w:val="left" w:pos="-1440"/>
          <w:tab w:val="left" w:pos="-720"/>
          <w:tab w:val="left" w:pos="426"/>
          <w:tab w:val="left" w:pos="748"/>
          <w:tab w:val="left" w:pos="1248"/>
        </w:tabs>
        <w:ind w:left="426" w:hanging="426"/>
        <w:rPr>
          <w:rFonts w:ascii="Book Antiqua" w:hAnsi="Book Antiqua"/>
          <w:sz w:val="22"/>
          <w:szCs w:val="22"/>
        </w:rPr>
      </w:pPr>
      <w:r w:rsidRPr="00A43580">
        <w:rPr>
          <w:rFonts w:ascii="Book Antiqua" w:hAnsi="Book Antiqua"/>
          <w:sz w:val="22"/>
          <w:szCs w:val="22"/>
        </w:rPr>
        <w:t>4.</w:t>
      </w:r>
      <w:r w:rsidRPr="00A43580">
        <w:rPr>
          <w:rFonts w:ascii="Book Antiqua" w:hAnsi="Book Antiqua"/>
          <w:sz w:val="22"/>
          <w:szCs w:val="22"/>
        </w:rPr>
        <w:tab/>
      </w:r>
      <w:r w:rsidR="00A177C2" w:rsidRPr="00A43580">
        <w:rPr>
          <w:rFonts w:ascii="Book Antiqua" w:hAnsi="Book Antiqua"/>
          <w:b/>
          <w:sz w:val="22"/>
          <w:szCs w:val="22"/>
        </w:rPr>
        <w:t>Sabourin, L.</w:t>
      </w:r>
      <w:r w:rsidR="00A177C2" w:rsidRPr="00A43580">
        <w:rPr>
          <w:rFonts w:ascii="Book Antiqua" w:hAnsi="Book Antiqua"/>
          <w:sz w:val="22"/>
          <w:szCs w:val="22"/>
        </w:rPr>
        <w:t xml:space="preserve"> (March 2004). Infants, ERPs and (hopefully) a MMN: Infant vowel perception. </w:t>
      </w:r>
      <w:proofErr w:type="gramStart"/>
      <w:r w:rsidR="00A177C2" w:rsidRPr="00A43580">
        <w:rPr>
          <w:rFonts w:ascii="Book Antiqua" w:hAnsi="Book Antiqua"/>
          <w:sz w:val="22"/>
          <w:szCs w:val="22"/>
        </w:rPr>
        <w:t>Presented at HFSP funded workshop on “Plasticity and Specificity in Developing Systems of the Brain”.</w:t>
      </w:r>
      <w:proofErr w:type="gramEnd"/>
      <w:r w:rsidR="00A177C2" w:rsidRPr="00A43580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A177C2" w:rsidRPr="00A43580">
        <w:rPr>
          <w:rFonts w:ascii="Book Antiqua" w:hAnsi="Book Antiqua"/>
          <w:sz w:val="22"/>
          <w:szCs w:val="22"/>
        </w:rPr>
        <w:t>Banff International Research Station, Canada.</w:t>
      </w:r>
      <w:proofErr w:type="gramEnd"/>
    </w:p>
    <w:p w:rsidR="00A43580" w:rsidRPr="00A43580" w:rsidRDefault="00A43580" w:rsidP="008C4CAF">
      <w:pPr>
        <w:tabs>
          <w:tab w:val="left" w:pos="-1440"/>
          <w:tab w:val="left" w:pos="-720"/>
          <w:tab w:val="left" w:pos="426"/>
          <w:tab w:val="left" w:pos="748"/>
          <w:tab w:val="left" w:pos="1248"/>
        </w:tabs>
        <w:ind w:left="426" w:hanging="426"/>
        <w:rPr>
          <w:rFonts w:ascii="Book Antiqua" w:hAnsi="Book Antiqua"/>
          <w:sz w:val="22"/>
          <w:szCs w:val="22"/>
        </w:rPr>
      </w:pPr>
      <w:r w:rsidRPr="00A43580">
        <w:rPr>
          <w:rFonts w:ascii="Book Antiqua" w:hAnsi="Book Antiqua"/>
          <w:sz w:val="22"/>
          <w:szCs w:val="22"/>
        </w:rPr>
        <w:t>3.</w:t>
      </w:r>
      <w:r w:rsidRPr="00A43580">
        <w:rPr>
          <w:rFonts w:ascii="Book Antiqua" w:hAnsi="Book Antiqua"/>
          <w:sz w:val="22"/>
          <w:szCs w:val="22"/>
        </w:rPr>
        <w:tab/>
      </w:r>
      <w:r w:rsidRPr="00A43580">
        <w:rPr>
          <w:rFonts w:ascii="Book Antiqua" w:hAnsi="Book Antiqua"/>
          <w:b/>
          <w:sz w:val="22"/>
          <w:szCs w:val="22"/>
        </w:rPr>
        <w:t>Sabourin, L.</w:t>
      </w:r>
      <w:r w:rsidRPr="00A43580">
        <w:rPr>
          <w:rFonts w:ascii="Book Antiqua" w:hAnsi="Book Antiqua"/>
          <w:sz w:val="22"/>
          <w:szCs w:val="22"/>
        </w:rPr>
        <w:t xml:space="preserve"> (March 2003). </w:t>
      </w:r>
      <w:proofErr w:type="gramStart"/>
      <w:r w:rsidRPr="00A43580">
        <w:rPr>
          <w:rFonts w:ascii="Book Antiqua" w:hAnsi="Book Antiqua"/>
          <w:sz w:val="22"/>
          <w:szCs w:val="22"/>
        </w:rPr>
        <w:t>Processing gender in a second language.</w:t>
      </w:r>
      <w:proofErr w:type="gramEnd"/>
      <w:r w:rsidRPr="00A43580">
        <w:rPr>
          <w:rFonts w:ascii="Book Antiqua" w:hAnsi="Book Antiqua"/>
          <w:sz w:val="22"/>
          <w:szCs w:val="22"/>
        </w:rPr>
        <w:t xml:space="preserve"> Presented at Acquiring Language Symposium, Groningen, </w:t>
      </w:r>
      <w:proofErr w:type="gramStart"/>
      <w:r w:rsidRPr="00A43580">
        <w:rPr>
          <w:rFonts w:ascii="Book Antiqua" w:hAnsi="Book Antiqua"/>
          <w:sz w:val="22"/>
          <w:szCs w:val="22"/>
        </w:rPr>
        <w:t>The</w:t>
      </w:r>
      <w:proofErr w:type="gramEnd"/>
      <w:r w:rsidRPr="00A43580">
        <w:rPr>
          <w:rFonts w:ascii="Book Antiqua" w:hAnsi="Book Antiqua"/>
          <w:sz w:val="22"/>
          <w:szCs w:val="22"/>
        </w:rPr>
        <w:t xml:space="preserve"> Netherlands.</w:t>
      </w:r>
    </w:p>
    <w:p w:rsidR="00A43580" w:rsidRPr="00A43580" w:rsidRDefault="00A43580" w:rsidP="008C4CAF">
      <w:pPr>
        <w:tabs>
          <w:tab w:val="left" w:pos="-1440"/>
          <w:tab w:val="left" w:pos="-720"/>
          <w:tab w:val="left" w:pos="426"/>
          <w:tab w:val="left" w:pos="748"/>
          <w:tab w:val="left" w:pos="1248"/>
        </w:tabs>
        <w:ind w:left="426" w:hanging="426"/>
        <w:rPr>
          <w:rFonts w:ascii="Book Antiqua" w:hAnsi="Book Antiqua"/>
          <w:bCs/>
          <w:sz w:val="22"/>
          <w:szCs w:val="22"/>
        </w:rPr>
      </w:pPr>
      <w:r w:rsidRPr="00A43580">
        <w:rPr>
          <w:rFonts w:ascii="Book Antiqua" w:hAnsi="Book Antiqua"/>
          <w:sz w:val="22"/>
          <w:szCs w:val="22"/>
        </w:rPr>
        <w:t>2.</w:t>
      </w:r>
      <w:r w:rsidRPr="00A43580">
        <w:rPr>
          <w:rFonts w:ascii="Book Antiqua" w:hAnsi="Book Antiqua"/>
          <w:sz w:val="22"/>
          <w:szCs w:val="22"/>
        </w:rPr>
        <w:tab/>
      </w:r>
      <w:r w:rsidRPr="00A43580">
        <w:rPr>
          <w:rFonts w:ascii="Book Antiqua" w:hAnsi="Book Antiqua"/>
          <w:b/>
          <w:sz w:val="22"/>
          <w:szCs w:val="22"/>
        </w:rPr>
        <w:t>Sabourin, L.</w:t>
      </w:r>
      <w:r w:rsidRPr="00A43580">
        <w:rPr>
          <w:rFonts w:ascii="Book Antiqua" w:hAnsi="Book Antiqua"/>
          <w:sz w:val="22"/>
          <w:szCs w:val="22"/>
        </w:rPr>
        <w:t xml:space="preserve"> (March 2001). </w:t>
      </w:r>
      <w:proofErr w:type="gramStart"/>
      <w:r w:rsidRPr="00A43580">
        <w:rPr>
          <w:rFonts w:ascii="Book Antiqua" w:hAnsi="Book Antiqua"/>
          <w:bCs/>
          <w:sz w:val="22"/>
          <w:szCs w:val="22"/>
        </w:rPr>
        <w:t>Grammatical Gender Agreement in L2 Processing.</w:t>
      </w:r>
      <w:proofErr w:type="gramEnd"/>
      <w:r w:rsidRPr="00A43580">
        <w:rPr>
          <w:rFonts w:ascii="Book Antiqua" w:hAnsi="Book Antiqua"/>
          <w:bCs/>
          <w:sz w:val="22"/>
          <w:szCs w:val="22"/>
        </w:rPr>
        <w:t xml:space="preserve"> </w:t>
      </w:r>
      <w:proofErr w:type="gramStart"/>
      <w:r w:rsidRPr="00A43580">
        <w:rPr>
          <w:rFonts w:ascii="Book Antiqua" w:hAnsi="Book Antiqua"/>
          <w:bCs/>
          <w:sz w:val="22"/>
          <w:szCs w:val="22"/>
        </w:rPr>
        <w:t xml:space="preserve">Presented in H. </w:t>
      </w:r>
      <w:proofErr w:type="spellStart"/>
      <w:r w:rsidRPr="00A43580">
        <w:rPr>
          <w:rFonts w:ascii="Book Antiqua" w:hAnsi="Book Antiqua"/>
          <w:bCs/>
          <w:sz w:val="22"/>
          <w:szCs w:val="22"/>
        </w:rPr>
        <w:t>Clahsen’s</w:t>
      </w:r>
      <w:proofErr w:type="spellEnd"/>
      <w:r w:rsidRPr="00A43580">
        <w:rPr>
          <w:rFonts w:ascii="Book Antiqua" w:hAnsi="Book Antiqua"/>
          <w:bCs/>
          <w:sz w:val="22"/>
          <w:szCs w:val="22"/>
        </w:rPr>
        <w:t xml:space="preserve"> research group, University of Essex.</w:t>
      </w:r>
      <w:proofErr w:type="gramEnd"/>
    </w:p>
    <w:p w:rsidR="00A43580" w:rsidRPr="00A43580" w:rsidRDefault="00A43580" w:rsidP="00A43580">
      <w:pPr>
        <w:pStyle w:val="BodyTextIndent3"/>
        <w:ind w:left="426" w:hanging="426"/>
        <w:rPr>
          <w:rFonts w:ascii="Book Antiqua" w:hAnsi="Book Antiqua"/>
          <w:szCs w:val="22"/>
        </w:rPr>
      </w:pPr>
      <w:r w:rsidRPr="00A43580">
        <w:rPr>
          <w:rFonts w:ascii="Book Antiqua" w:hAnsi="Book Antiqua"/>
          <w:bCs/>
          <w:szCs w:val="22"/>
        </w:rPr>
        <w:t>1.</w:t>
      </w:r>
      <w:r w:rsidRPr="00A43580">
        <w:rPr>
          <w:rFonts w:ascii="Book Antiqua" w:hAnsi="Book Antiqua"/>
          <w:bCs/>
          <w:szCs w:val="22"/>
        </w:rPr>
        <w:tab/>
      </w:r>
      <w:proofErr w:type="spellStart"/>
      <w:r w:rsidRPr="00A43580">
        <w:rPr>
          <w:rFonts w:ascii="Book Antiqua" w:hAnsi="Book Antiqua"/>
          <w:szCs w:val="22"/>
        </w:rPr>
        <w:t>Haverkort</w:t>
      </w:r>
      <w:proofErr w:type="spellEnd"/>
      <w:r w:rsidRPr="00A43580">
        <w:rPr>
          <w:rFonts w:ascii="Book Antiqua" w:hAnsi="Book Antiqua"/>
          <w:szCs w:val="22"/>
        </w:rPr>
        <w:t xml:space="preserve">, M. &amp; </w:t>
      </w:r>
      <w:r w:rsidRPr="00A43580">
        <w:rPr>
          <w:rFonts w:ascii="Book Antiqua" w:hAnsi="Book Antiqua"/>
          <w:b/>
          <w:szCs w:val="22"/>
        </w:rPr>
        <w:t>Sabourin, L.</w:t>
      </w:r>
      <w:r w:rsidRPr="00A43580">
        <w:rPr>
          <w:rFonts w:ascii="Book Antiqua" w:hAnsi="Book Antiqua"/>
          <w:szCs w:val="22"/>
        </w:rPr>
        <w:t xml:space="preserve"> (March 2001). A Complex Network Approach to Language: Neurological Representation and Interfaces. Invited presentation at the NWCL/LOT Expert Seminar entitled The Interface between Syntax and the Lexicon in Second Language Acquisition at the University of Amsterdam.</w:t>
      </w:r>
    </w:p>
    <w:p w:rsidR="00A43580" w:rsidRPr="00A43580" w:rsidRDefault="00A43580" w:rsidP="008C4CAF">
      <w:pPr>
        <w:tabs>
          <w:tab w:val="left" w:pos="-1440"/>
          <w:tab w:val="left" w:pos="-720"/>
          <w:tab w:val="left" w:pos="426"/>
          <w:tab w:val="left" w:pos="748"/>
          <w:tab w:val="left" w:pos="1248"/>
        </w:tabs>
        <w:ind w:left="426" w:hanging="426"/>
        <w:rPr>
          <w:rFonts w:ascii="Book Antiqua" w:hAnsi="Book Antiqua"/>
          <w:sz w:val="22"/>
        </w:rPr>
      </w:pPr>
    </w:p>
    <w:p w:rsidR="00BA5099" w:rsidRPr="00A43580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16"/>
          <w:szCs w:val="16"/>
        </w:rPr>
      </w:pPr>
    </w:p>
    <w:p w:rsidR="00664AB9" w:rsidRPr="00664AB9" w:rsidRDefault="00664AB9" w:rsidP="004F48E9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  <w:u w:val="single"/>
        </w:rPr>
      </w:pPr>
      <w:r w:rsidRPr="00664AB9">
        <w:rPr>
          <w:rFonts w:ascii="Book Antiqua" w:hAnsi="Book Antiqua"/>
          <w:sz w:val="22"/>
          <w:u w:val="single"/>
        </w:rPr>
        <w:t>Others: Working Papers</w:t>
      </w:r>
    </w:p>
    <w:p w:rsidR="00664AB9" w:rsidRPr="00664AB9" w:rsidRDefault="00664AB9" w:rsidP="004F48E9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</w:rPr>
      </w:pPr>
    </w:p>
    <w:p w:rsidR="00EF6A5F" w:rsidRPr="00FC4302" w:rsidRDefault="00D62459" w:rsidP="00FC4302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426" w:hanging="426"/>
        <w:rPr>
          <w:rFonts w:ascii="Book Antiqua" w:hAnsi="Book Antiqua"/>
          <w:sz w:val="22"/>
        </w:rPr>
      </w:pPr>
      <w:r w:rsidRPr="00D62459">
        <w:rPr>
          <w:rFonts w:ascii="Book Antiqua" w:hAnsi="Book Antiqua"/>
          <w:sz w:val="22"/>
        </w:rPr>
        <w:t>2</w:t>
      </w:r>
      <w:r w:rsidR="00FC4302" w:rsidRPr="00D62459">
        <w:rPr>
          <w:rFonts w:ascii="Book Antiqua" w:hAnsi="Book Antiqua"/>
          <w:sz w:val="22"/>
        </w:rPr>
        <w:t>.</w:t>
      </w:r>
      <w:r w:rsidR="00FC4302" w:rsidRPr="00D62459">
        <w:rPr>
          <w:rFonts w:ascii="Book Antiqua" w:hAnsi="Book Antiqua"/>
          <w:sz w:val="22"/>
        </w:rPr>
        <w:tab/>
      </w:r>
      <w:r w:rsidR="00664AB9" w:rsidRPr="00FC4302">
        <w:rPr>
          <w:rFonts w:ascii="Book Antiqua" w:hAnsi="Book Antiqua"/>
          <w:b/>
          <w:sz w:val="22"/>
        </w:rPr>
        <w:t>Sabourin, L.</w:t>
      </w:r>
      <w:r w:rsidR="00664AB9" w:rsidRPr="00FC4302">
        <w:rPr>
          <w:rFonts w:ascii="Book Antiqua" w:hAnsi="Book Antiqua"/>
          <w:sz w:val="22"/>
        </w:rPr>
        <w:t xml:space="preserve"> &amp; </w:t>
      </w:r>
      <w:proofErr w:type="spellStart"/>
      <w:r w:rsidR="00664AB9" w:rsidRPr="00FC4302">
        <w:rPr>
          <w:rFonts w:ascii="Book Antiqua" w:hAnsi="Book Antiqua"/>
          <w:sz w:val="22"/>
        </w:rPr>
        <w:t>Libben</w:t>
      </w:r>
      <w:proofErr w:type="spellEnd"/>
      <w:r w:rsidR="00664AB9" w:rsidRPr="00FC4302">
        <w:rPr>
          <w:rFonts w:ascii="Book Antiqua" w:hAnsi="Book Antiqua"/>
          <w:sz w:val="22"/>
        </w:rPr>
        <w:t xml:space="preserve">, G. (2000). Lexical processing of synonymy and </w:t>
      </w:r>
      <w:proofErr w:type="spellStart"/>
      <w:r w:rsidR="00664AB9" w:rsidRPr="00FC4302">
        <w:rPr>
          <w:rFonts w:ascii="Book Antiqua" w:hAnsi="Book Antiqua"/>
          <w:sz w:val="22"/>
        </w:rPr>
        <w:t>antonymy</w:t>
      </w:r>
      <w:proofErr w:type="spellEnd"/>
      <w:r w:rsidR="00664AB9" w:rsidRPr="00FC4302">
        <w:rPr>
          <w:rFonts w:ascii="Book Antiqua" w:hAnsi="Book Antiqua"/>
          <w:sz w:val="22"/>
        </w:rPr>
        <w:t xml:space="preserve">: An exploration of task and word form differences. In </w:t>
      </w:r>
      <w:r w:rsidR="00664AB9" w:rsidRPr="00FC4302">
        <w:rPr>
          <w:rFonts w:ascii="Book Antiqua" w:hAnsi="Book Antiqua"/>
          <w:i/>
          <w:sz w:val="22"/>
        </w:rPr>
        <w:t>Papers in Experimental and Theoretical Linguistics, University of Alberta working papers</w:t>
      </w:r>
      <w:r w:rsidR="00664AB9" w:rsidRPr="00FC4302">
        <w:rPr>
          <w:rFonts w:ascii="Book Antiqua" w:hAnsi="Book Antiqua"/>
          <w:sz w:val="22"/>
        </w:rPr>
        <w:t>, 5, 114-136.</w:t>
      </w:r>
    </w:p>
    <w:p w:rsidR="00FC4302" w:rsidRPr="004279EB" w:rsidRDefault="00D62459" w:rsidP="00D62459">
      <w:pPr>
        <w:tabs>
          <w:tab w:val="left" w:pos="-1440"/>
          <w:tab w:val="left" w:pos="-720"/>
          <w:tab w:val="left" w:pos="426"/>
          <w:tab w:val="left" w:pos="1248"/>
        </w:tabs>
        <w:ind w:left="499" w:hanging="499"/>
        <w:rPr>
          <w:rFonts w:ascii="Book Antiqua" w:hAnsi="Book Antiqua"/>
          <w:sz w:val="22"/>
        </w:rPr>
      </w:pPr>
      <w:r>
        <w:t>1</w:t>
      </w:r>
      <w:r w:rsidR="00FC4302">
        <w:t>.</w:t>
      </w:r>
      <w:r w:rsidR="00FC4302" w:rsidRPr="00FC4302">
        <w:t xml:space="preserve"> </w:t>
      </w:r>
      <w:r>
        <w:tab/>
      </w:r>
      <w:r w:rsidR="00FC4302">
        <w:t xml:space="preserve">Duffield, N., Curtin, S., &amp; </w:t>
      </w:r>
      <w:r w:rsidR="00FC4302" w:rsidRPr="00FC4302">
        <w:rPr>
          <w:b/>
        </w:rPr>
        <w:t>Sabourin, L.</w:t>
      </w:r>
      <w:r w:rsidR="00FC4302">
        <w:t xml:space="preserve"> (1998). </w:t>
      </w:r>
      <w:proofErr w:type="gramStart"/>
      <w:r w:rsidR="00FC4302">
        <w:t>UG Constraints on Derivationa</w:t>
      </w:r>
      <w:r>
        <w:t xml:space="preserve">l </w:t>
      </w:r>
      <w:r w:rsidR="00FC4302">
        <w:t>Morphology in SLA.</w:t>
      </w:r>
      <w:proofErr w:type="gramEnd"/>
      <w:r w:rsidR="00FC4302">
        <w:t xml:space="preserve"> </w:t>
      </w:r>
      <w:proofErr w:type="gramStart"/>
      <w:r w:rsidR="00FC4302">
        <w:t>McGill Working Papers in Linguistics (</w:t>
      </w:r>
      <w:proofErr w:type="spellStart"/>
      <w:r w:rsidR="00FC4302">
        <w:t>McWPL</w:t>
      </w:r>
      <w:proofErr w:type="spellEnd"/>
      <w:r w:rsidR="00FC4302">
        <w:t>).</w:t>
      </w:r>
      <w:proofErr w:type="gramEnd"/>
      <w:r w:rsidR="00FC4302">
        <w:t xml:space="preserve"> Special Issues: Conference proceedings for GASLA 3 (Generative Approaches to Second L</w:t>
      </w:r>
      <w:r>
        <w:t>anguage Acquisition) March,</w:t>
      </w:r>
      <w:r w:rsidR="00FC4302">
        <w:t xml:space="preserve"> 13:1.</w:t>
      </w:r>
    </w:p>
    <w:p w:rsidR="00FC4302" w:rsidRPr="00FC4302" w:rsidRDefault="00FC4302" w:rsidP="00FC4302"/>
    <w:p w:rsidR="00EF6A5F" w:rsidRDefault="008321C7" w:rsidP="008C4CAF">
      <w:pPr>
        <w:tabs>
          <w:tab w:val="left" w:pos="-1440"/>
          <w:tab w:val="left" w:pos="-720"/>
          <w:tab w:val="left" w:pos="695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</w:p>
    <w:p w:rsidR="008321C7" w:rsidRDefault="008321C7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</w:rPr>
      </w:pPr>
    </w:p>
    <w:p w:rsidR="00BA5099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SIGNATURE</w:t>
      </w:r>
    </w:p>
    <w:p w:rsidR="00BA5099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</w:rPr>
      </w:pPr>
    </w:p>
    <w:p w:rsidR="00BA5099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DATE:</w:t>
      </w:r>
    </w:p>
    <w:p w:rsidR="00BA5099" w:rsidRDefault="00BA5099" w:rsidP="008C4CAF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rPr>
          <w:rFonts w:ascii="Book Antiqua" w:hAnsi="Book Antiqua"/>
          <w:sz w:val="26"/>
        </w:rPr>
      </w:pPr>
    </w:p>
    <w:sectPr w:rsidR="00BA5099" w:rsidSect="00CF6FED">
      <w:type w:val="continuous"/>
      <w:pgSz w:w="12240" w:h="15840"/>
      <w:pgMar w:top="1008" w:right="1440" w:bottom="960" w:left="1440" w:header="1008" w:footer="9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B0" w:rsidRDefault="002B06B0">
      <w:r>
        <w:separator/>
      </w:r>
    </w:p>
  </w:endnote>
  <w:endnote w:type="continuationSeparator" w:id="0">
    <w:p w:rsidR="002B06B0" w:rsidRDefault="002B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B0" w:rsidRDefault="002B06B0">
      <w:r>
        <w:separator/>
      </w:r>
    </w:p>
  </w:footnote>
  <w:footnote w:type="continuationSeparator" w:id="0">
    <w:p w:rsidR="002B06B0" w:rsidRDefault="002B0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99" w:rsidRDefault="00DD2B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0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099" w:rsidRDefault="00BA5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99" w:rsidRDefault="00DD2B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0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3CA">
      <w:rPr>
        <w:rStyle w:val="PageNumber"/>
        <w:noProof/>
      </w:rPr>
      <w:t>5</w:t>
    </w:r>
    <w:r>
      <w:rPr>
        <w:rStyle w:val="PageNumber"/>
      </w:rPr>
      <w:fldChar w:fldCharType="end"/>
    </w:r>
  </w:p>
  <w:p w:rsidR="00BA5099" w:rsidRDefault="00BA50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lowerRoman"/>
      <w:pStyle w:val="Quicki"/>
      <w:lvlText w:val="%1)"/>
      <w:lvlJc w:val="left"/>
      <w:pPr>
        <w:tabs>
          <w:tab w:val="num" w:pos="532"/>
        </w:tabs>
      </w:pPr>
      <w:rPr>
        <w:rFonts w:ascii="Book Antiqua" w:hAnsi="Book Antiqua" w:cs="Wingdings"/>
        <w:sz w:val="22"/>
        <w:szCs w:val="22"/>
      </w:rPr>
    </w:lvl>
  </w:abstractNum>
  <w:abstractNum w:abstractNumId="1">
    <w:nsid w:val="0A65676F"/>
    <w:multiLevelType w:val="hybridMultilevel"/>
    <w:tmpl w:val="11A2E1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641B2E"/>
    <w:multiLevelType w:val="hybridMultilevel"/>
    <w:tmpl w:val="DD4C4F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D43CED"/>
    <w:multiLevelType w:val="hybridMultilevel"/>
    <w:tmpl w:val="ECA4FF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383616"/>
    <w:multiLevelType w:val="hybridMultilevel"/>
    <w:tmpl w:val="5234ECD8"/>
    <w:lvl w:ilvl="0" w:tplc="B5561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62D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B0D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CA2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FC10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527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B823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3E4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B61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30727"/>
    <w:multiLevelType w:val="hybridMultilevel"/>
    <w:tmpl w:val="171AA4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798E"/>
    <w:multiLevelType w:val="hybridMultilevel"/>
    <w:tmpl w:val="BB58D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315"/>
    <w:multiLevelType w:val="hybridMultilevel"/>
    <w:tmpl w:val="652CD8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30D2F"/>
    <w:multiLevelType w:val="hybridMultilevel"/>
    <w:tmpl w:val="D7D0F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2413DA"/>
    <w:multiLevelType w:val="hybridMultilevel"/>
    <w:tmpl w:val="5EB82E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45DA4"/>
    <w:multiLevelType w:val="hybridMultilevel"/>
    <w:tmpl w:val="3FB68284"/>
    <w:lvl w:ilvl="0" w:tplc="15EA05D0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54D75"/>
    <w:multiLevelType w:val="hybridMultilevel"/>
    <w:tmpl w:val="46D255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F24A2"/>
    <w:multiLevelType w:val="hybridMultilevel"/>
    <w:tmpl w:val="B77A386C"/>
    <w:lvl w:ilvl="0" w:tplc="794CC82C">
      <w:start w:val="2008"/>
      <w:numFmt w:val="decimal"/>
      <w:lvlText w:val="%1"/>
      <w:lvlJc w:val="left"/>
      <w:pPr>
        <w:ind w:left="1012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12" w:hanging="360"/>
      </w:pPr>
    </w:lvl>
    <w:lvl w:ilvl="2" w:tplc="1009001B" w:tentative="1">
      <w:start w:val="1"/>
      <w:numFmt w:val="lowerRoman"/>
      <w:lvlText w:val="%3."/>
      <w:lvlJc w:val="right"/>
      <w:pPr>
        <w:ind w:left="2332" w:hanging="180"/>
      </w:pPr>
    </w:lvl>
    <w:lvl w:ilvl="3" w:tplc="1009000F" w:tentative="1">
      <w:start w:val="1"/>
      <w:numFmt w:val="decimal"/>
      <w:lvlText w:val="%4."/>
      <w:lvlJc w:val="left"/>
      <w:pPr>
        <w:ind w:left="3052" w:hanging="360"/>
      </w:pPr>
    </w:lvl>
    <w:lvl w:ilvl="4" w:tplc="10090019" w:tentative="1">
      <w:start w:val="1"/>
      <w:numFmt w:val="lowerLetter"/>
      <w:lvlText w:val="%5."/>
      <w:lvlJc w:val="left"/>
      <w:pPr>
        <w:ind w:left="3772" w:hanging="360"/>
      </w:pPr>
    </w:lvl>
    <w:lvl w:ilvl="5" w:tplc="1009001B" w:tentative="1">
      <w:start w:val="1"/>
      <w:numFmt w:val="lowerRoman"/>
      <w:lvlText w:val="%6."/>
      <w:lvlJc w:val="right"/>
      <w:pPr>
        <w:ind w:left="4492" w:hanging="180"/>
      </w:pPr>
    </w:lvl>
    <w:lvl w:ilvl="6" w:tplc="1009000F" w:tentative="1">
      <w:start w:val="1"/>
      <w:numFmt w:val="decimal"/>
      <w:lvlText w:val="%7."/>
      <w:lvlJc w:val="left"/>
      <w:pPr>
        <w:ind w:left="5212" w:hanging="360"/>
      </w:pPr>
    </w:lvl>
    <w:lvl w:ilvl="7" w:tplc="10090019" w:tentative="1">
      <w:start w:val="1"/>
      <w:numFmt w:val="lowerLetter"/>
      <w:lvlText w:val="%8."/>
      <w:lvlJc w:val="left"/>
      <w:pPr>
        <w:ind w:left="5932" w:hanging="360"/>
      </w:pPr>
    </w:lvl>
    <w:lvl w:ilvl="8" w:tplc="10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3">
    <w:nsid w:val="5D11286C"/>
    <w:multiLevelType w:val="hybridMultilevel"/>
    <w:tmpl w:val="77BA94E8"/>
    <w:lvl w:ilvl="0" w:tplc="FACE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AD6E21"/>
    <w:multiLevelType w:val="hybridMultilevel"/>
    <w:tmpl w:val="954031BE"/>
    <w:lvl w:ilvl="0" w:tplc="A4FA9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070C2F"/>
    <w:multiLevelType w:val="hybridMultilevel"/>
    <w:tmpl w:val="578C2C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841D8"/>
    <w:multiLevelType w:val="hybridMultilevel"/>
    <w:tmpl w:val="6802B0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E71B4"/>
    <w:multiLevelType w:val="hybridMultilevel"/>
    <w:tmpl w:val="95403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174DC"/>
    <w:multiLevelType w:val="hybridMultilevel"/>
    <w:tmpl w:val="2A3CAB6E"/>
    <w:lvl w:ilvl="0" w:tplc="F6EEA602">
      <w:start w:val="2007"/>
      <w:numFmt w:val="decimal"/>
      <w:lvlText w:val="%1"/>
      <w:lvlJc w:val="left"/>
      <w:pPr>
        <w:ind w:left="1012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12" w:hanging="360"/>
      </w:pPr>
    </w:lvl>
    <w:lvl w:ilvl="2" w:tplc="1009001B" w:tentative="1">
      <w:start w:val="1"/>
      <w:numFmt w:val="lowerRoman"/>
      <w:lvlText w:val="%3."/>
      <w:lvlJc w:val="right"/>
      <w:pPr>
        <w:ind w:left="2332" w:hanging="180"/>
      </w:pPr>
    </w:lvl>
    <w:lvl w:ilvl="3" w:tplc="1009000F" w:tentative="1">
      <w:start w:val="1"/>
      <w:numFmt w:val="decimal"/>
      <w:lvlText w:val="%4."/>
      <w:lvlJc w:val="left"/>
      <w:pPr>
        <w:ind w:left="3052" w:hanging="360"/>
      </w:pPr>
    </w:lvl>
    <w:lvl w:ilvl="4" w:tplc="10090019" w:tentative="1">
      <w:start w:val="1"/>
      <w:numFmt w:val="lowerLetter"/>
      <w:lvlText w:val="%5."/>
      <w:lvlJc w:val="left"/>
      <w:pPr>
        <w:ind w:left="3772" w:hanging="360"/>
      </w:pPr>
    </w:lvl>
    <w:lvl w:ilvl="5" w:tplc="1009001B" w:tentative="1">
      <w:start w:val="1"/>
      <w:numFmt w:val="lowerRoman"/>
      <w:lvlText w:val="%6."/>
      <w:lvlJc w:val="right"/>
      <w:pPr>
        <w:ind w:left="4492" w:hanging="180"/>
      </w:pPr>
    </w:lvl>
    <w:lvl w:ilvl="6" w:tplc="1009000F" w:tentative="1">
      <w:start w:val="1"/>
      <w:numFmt w:val="decimal"/>
      <w:lvlText w:val="%7."/>
      <w:lvlJc w:val="left"/>
      <w:pPr>
        <w:ind w:left="5212" w:hanging="360"/>
      </w:pPr>
    </w:lvl>
    <w:lvl w:ilvl="7" w:tplc="10090019" w:tentative="1">
      <w:start w:val="1"/>
      <w:numFmt w:val="lowerLetter"/>
      <w:lvlText w:val="%8."/>
      <w:lvlJc w:val="left"/>
      <w:pPr>
        <w:ind w:left="5932" w:hanging="360"/>
      </w:pPr>
    </w:lvl>
    <w:lvl w:ilvl="8" w:tplc="100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  <w:lvl w:ilvl="0">
        <w:start w:val="1"/>
        <w:numFmt w:val="lowerRoman"/>
        <w:pStyle w:val="Quicki"/>
        <w:lvlText w:val="%1)"/>
        <w:lvlJc w:val="left"/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5"/>
  </w:num>
  <w:num w:numId="7">
    <w:abstractNumId w:val="17"/>
  </w:num>
  <w:num w:numId="8">
    <w:abstractNumId w:val="14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18"/>
  </w:num>
  <w:num w:numId="14">
    <w:abstractNumId w:val="12"/>
  </w:num>
  <w:num w:numId="15">
    <w:abstractNumId w:val="13"/>
  </w:num>
  <w:num w:numId="16">
    <w:abstractNumId w:val="9"/>
  </w:num>
  <w:num w:numId="17">
    <w:abstractNumId w:val="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463"/>
    <w:rsid w:val="00000F4D"/>
    <w:rsid w:val="000013D1"/>
    <w:rsid w:val="00001D6C"/>
    <w:rsid w:val="00004A0F"/>
    <w:rsid w:val="00005B42"/>
    <w:rsid w:val="00006012"/>
    <w:rsid w:val="00006742"/>
    <w:rsid w:val="00015E0E"/>
    <w:rsid w:val="00025E4B"/>
    <w:rsid w:val="00026D39"/>
    <w:rsid w:val="00037182"/>
    <w:rsid w:val="00037B5B"/>
    <w:rsid w:val="000404B0"/>
    <w:rsid w:val="00043E0C"/>
    <w:rsid w:val="0007117A"/>
    <w:rsid w:val="000717E9"/>
    <w:rsid w:val="00090CEC"/>
    <w:rsid w:val="00093054"/>
    <w:rsid w:val="000979CE"/>
    <w:rsid w:val="000A0727"/>
    <w:rsid w:val="000A6EE3"/>
    <w:rsid w:val="000C28DB"/>
    <w:rsid w:val="000D3703"/>
    <w:rsid w:val="000E2504"/>
    <w:rsid w:val="000E42D9"/>
    <w:rsid w:val="000E68F5"/>
    <w:rsid w:val="000F564D"/>
    <w:rsid w:val="0010410C"/>
    <w:rsid w:val="0012728A"/>
    <w:rsid w:val="00141E32"/>
    <w:rsid w:val="001563CA"/>
    <w:rsid w:val="0015654B"/>
    <w:rsid w:val="001577AE"/>
    <w:rsid w:val="00163EFD"/>
    <w:rsid w:val="00171B09"/>
    <w:rsid w:val="001A0C92"/>
    <w:rsid w:val="001A6980"/>
    <w:rsid w:val="001B5881"/>
    <w:rsid w:val="001D047A"/>
    <w:rsid w:val="001D1264"/>
    <w:rsid w:val="001F083C"/>
    <w:rsid w:val="001F64C0"/>
    <w:rsid w:val="00203A2F"/>
    <w:rsid w:val="00250762"/>
    <w:rsid w:val="00250C4A"/>
    <w:rsid w:val="00254E84"/>
    <w:rsid w:val="00260911"/>
    <w:rsid w:val="00287B07"/>
    <w:rsid w:val="00287EF1"/>
    <w:rsid w:val="002A3C09"/>
    <w:rsid w:val="002B06B0"/>
    <w:rsid w:val="002D681D"/>
    <w:rsid w:val="002D6CED"/>
    <w:rsid w:val="002E49C1"/>
    <w:rsid w:val="002E51FA"/>
    <w:rsid w:val="00331B06"/>
    <w:rsid w:val="00336C2F"/>
    <w:rsid w:val="00337843"/>
    <w:rsid w:val="00360132"/>
    <w:rsid w:val="0038264A"/>
    <w:rsid w:val="00390ED6"/>
    <w:rsid w:val="00395831"/>
    <w:rsid w:val="003A70FA"/>
    <w:rsid w:val="003B4A79"/>
    <w:rsid w:val="003C6CCD"/>
    <w:rsid w:val="003E075A"/>
    <w:rsid w:val="003E13F9"/>
    <w:rsid w:val="003F5463"/>
    <w:rsid w:val="00406D03"/>
    <w:rsid w:val="004279EB"/>
    <w:rsid w:val="00445AAF"/>
    <w:rsid w:val="0045011D"/>
    <w:rsid w:val="00455A6D"/>
    <w:rsid w:val="0046067C"/>
    <w:rsid w:val="00473726"/>
    <w:rsid w:val="004838A6"/>
    <w:rsid w:val="004900DA"/>
    <w:rsid w:val="0049198B"/>
    <w:rsid w:val="00494B5F"/>
    <w:rsid w:val="004A0D1C"/>
    <w:rsid w:val="004B21BC"/>
    <w:rsid w:val="004B2D36"/>
    <w:rsid w:val="004B2EEA"/>
    <w:rsid w:val="004D21B4"/>
    <w:rsid w:val="004D6F71"/>
    <w:rsid w:val="004E1080"/>
    <w:rsid w:val="004F48E9"/>
    <w:rsid w:val="004F7021"/>
    <w:rsid w:val="00526EC8"/>
    <w:rsid w:val="005310D2"/>
    <w:rsid w:val="005356BD"/>
    <w:rsid w:val="00551FFA"/>
    <w:rsid w:val="00560D8C"/>
    <w:rsid w:val="00570EC3"/>
    <w:rsid w:val="00593C0D"/>
    <w:rsid w:val="005A30BB"/>
    <w:rsid w:val="005B26C5"/>
    <w:rsid w:val="005D39FF"/>
    <w:rsid w:val="006032E9"/>
    <w:rsid w:val="0060522E"/>
    <w:rsid w:val="00636FCD"/>
    <w:rsid w:val="00663B06"/>
    <w:rsid w:val="00664AB9"/>
    <w:rsid w:val="00665102"/>
    <w:rsid w:val="0068136A"/>
    <w:rsid w:val="00685A97"/>
    <w:rsid w:val="006943C1"/>
    <w:rsid w:val="006A7F34"/>
    <w:rsid w:val="006B55B4"/>
    <w:rsid w:val="006C492A"/>
    <w:rsid w:val="006D107C"/>
    <w:rsid w:val="006D5988"/>
    <w:rsid w:val="006E5BC4"/>
    <w:rsid w:val="0070465B"/>
    <w:rsid w:val="0072198A"/>
    <w:rsid w:val="00724176"/>
    <w:rsid w:val="007369F3"/>
    <w:rsid w:val="00751E7A"/>
    <w:rsid w:val="00766C2D"/>
    <w:rsid w:val="00771A10"/>
    <w:rsid w:val="00781E24"/>
    <w:rsid w:val="0078557D"/>
    <w:rsid w:val="00785AC1"/>
    <w:rsid w:val="007A0EB8"/>
    <w:rsid w:val="007A35A8"/>
    <w:rsid w:val="007B0CD6"/>
    <w:rsid w:val="007B2E48"/>
    <w:rsid w:val="007D6308"/>
    <w:rsid w:val="007E14FC"/>
    <w:rsid w:val="0082195F"/>
    <w:rsid w:val="00824D6D"/>
    <w:rsid w:val="008321C7"/>
    <w:rsid w:val="0085554F"/>
    <w:rsid w:val="00861F86"/>
    <w:rsid w:val="008968D7"/>
    <w:rsid w:val="008B6AE4"/>
    <w:rsid w:val="008C093F"/>
    <w:rsid w:val="008C4CAF"/>
    <w:rsid w:val="008C55ED"/>
    <w:rsid w:val="008D12D6"/>
    <w:rsid w:val="008D1A72"/>
    <w:rsid w:val="008D6666"/>
    <w:rsid w:val="00904367"/>
    <w:rsid w:val="009151E8"/>
    <w:rsid w:val="009203F8"/>
    <w:rsid w:val="00925106"/>
    <w:rsid w:val="00930ABE"/>
    <w:rsid w:val="00956E90"/>
    <w:rsid w:val="009902BD"/>
    <w:rsid w:val="009A0E5A"/>
    <w:rsid w:val="009A3544"/>
    <w:rsid w:val="009D4262"/>
    <w:rsid w:val="00A10AC5"/>
    <w:rsid w:val="00A177C2"/>
    <w:rsid w:val="00A26FD7"/>
    <w:rsid w:val="00A3081E"/>
    <w:rsid w:val="00A43580"/>
    <w:rsid w:val="00A43CC5"/>
    <w:rsid w:val="00A47D38"/>
    <w:rsid w:val="00A51D9E"/>
    <w:rsid w:val="00A63C76"/>
    <w:rsid w:val="00A65FC0"/>
    <w:rsid w:val="00A823FD"/>
    <w:rsid w:val="00A837CC"/>
    <w:rsid w:val="00A83DA3"/>
    <w:rsid w:val="00A94A0E"/>
    <w:rsid w:val="00A97D55"/>
    <w:rsid w:val="00AD3642"/>
    <w:rsid w:val="00AD52F0"/>
    <w:rsid w:val="00AF1BA1"/>
    <w:rsid w:val="00AF3862"/>
    <w:rsid w:val="00B04953"/>
    <w:rsid w:val="00B0508E"/>
    <w:rsid w:val="00B252C4"/>
    <w:rsid w:val="00B27E5B"/>
    <w:rsid w:val="00B50324"/>
    <w:rsid w:val="00B511A0"/>
    <w:rsid w:val="00B922FC"/>
    <w:rsid w:val="00B9620B"/>
    <w:rsid w:val="00B97438"/>
    <w:rsid w:val="00BA5099"/>
    <w:rsid w:val="00BB582B"/>
    <w:rsid w:val="00BB5DB6"/>
    <w:rsid w:val="00BE39AA"/>
    <w:rsid w:val="00BE56FB"/>
    <w:rsid w:val="00BE6D31"/>
    <w:rsid w:val="00C14ACB"/>
    <w:rsid w:val="00C16521"/>
    <w:rsid w:val="00C16887"/>
    <w:rsid w:val="00C25C54"/>
    <w:rsid w:val="00C42333"/>
    <w:rsid w:val="00C602A4"/>
    <w:rsid w:val="00C61F3C"/>
    <w:rsid w:val="00C921E2"/>
    <w:rsid w:val="00CB2630"/>
    <w:rsid w:val="00CC7A63"/>
    <w:rsid w:val="00CD5679"/>
    <w:rsid w:val="00CE1234"/>
    <w:rsid w:val="00CF5769"/>
    <w:rsid w:val="00CF6FED"/>
    <w:rsid w:val="00D15B02"/>
    <w:rsid w:val="00D314C7"/>
    <w:rsid w:val="00D514BA"/>
    <w:rsid w:val="00D62459"/>
    <w:rsid w:val="00D840B6"/>
    <w:rsid w:val="00D84E82"/>
    <w:rsid w:val="00D854FA"/>
    <w:rsid w:val="00D910FD"/>
    <w:rsid w:val="00D95248"/>
    <w:rsid w:val="00DA5EB3"/>
    <w:rsid w:val="00DA67C3"/>
    <w:rsid w:val="00DB1E0B"/>
    <w:rsid w:val="00DB4ECB"/>
    <w:rsid w:val="00DC0AB9"/>
    <w:rsid w:val="00DD1640"/>
    <w:rsid w:val="00DD2B83"/>
    <w:rsid w:val="00DE7928"/>
    <w:rsid w:val="00DF3C81"/>
    <w:rsid w:val="00DF4EDA"/>
    <w:rsid w:val="00DF665E"/>
    <w:rsid w:val="00DF6C4D"/>
    <w:rsid w:val="00E12822"/>
    <w:rsid w:val="00E225F3"/>
    <w:rsid w:val="00E27251"/>
    <w:rsid w:val="00E468D1"/>
    <w:rsid w:val="00E619C9"/>
    <w:rsid w:val="00E6344A"/>
    <w:rsid w:val="00E75984"/>
    <w:rsid w:val="00E75EF2"/>
    <w:rsid w:val="00E916B1"/>
    <w:rsid w:val="00EA31C6"/>
    <w:rsid w:val="00EB4E48"/>
    <w:rsid w:val="00EC330C"/>
    <w:rsid w:val="00ED5A3C"/>
    <w:rsid w:val="00ED6D36"/>
    <w:rsid w:val="00ED7DB3"/>
    <w:rsid w:val="00EE39BD"/>
    <w:rsid w:val="00EF6A5F"/>
    <w:rsid w:val="00EF7384"/>
    <w:rsid w:val="00F127E7"/>
    <w:rsid w:val="00F12E87"/>
    <w:rsid w:val="00F1321E"/>
    <w:rsid w:val="00F21EE3"/>
    <w:rsid w:val="00F2281B"/>
    <w:rsid w:val="00F228F9"/>
    <w:rsid w:val="00F24768"/>
    <w:rsid w:val="00F27ADA"/>
    <w:rsid w:val="00F61745"/>
    <w:rsid w:val="00F71BC1"/>
    <w:rsid w:val="00F804E3"/>
    <w:rsid w:val="00F82580"/>
    <w:rsid w:val="00F958FE"/>
    <w:rsid w:val="00FC3768"/>
    <w:rsid w:val="00FC387C"/>
    <w:rsid w:val="00FC4302"/>
    <w:rsid w:val="00FC52F9"/>
    <w:rsid w:val="00FD29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F6FED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6FED"/>
    <w:pPr>
      <w:keepNext/>
      <w:tabs>
        <w:tab w:val="left" w:pos="-1440"/>
        <w:tab w:val="left" w:pos="-720"/>
        <w:tab w:val="left" w:pos="499"/>
        <w:tab w:val="left" w:pos="748"/>
        <w:tab w:val="left" w:pos="1248"/>
      </w:tabs>
      <w:outlineLvl w:val="0"/>
    </w:pPr>
    <w:rPr>
      <w:rFonts w:ascii="Book Antiqua" w:hAnsi="Book Antiqua"/>
      <w:sz w:val="22"/>
      <w:u w:val="single"/>
    </w:rPr>
  </w:style>
  <w:style w:type="paragraph" w:styleId="Heading2">
    <w:name w:val="heading 2"/>
    <w:basedOn w:val="Normal"/>
    <w:next w:val="Normal"/>
    <w:qFormat/>
    <w:rsid w:val="00CF6FED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F6FED"/>
  </w:style>
  <w:style w:type="paragraph" w:customStyle="1" w:styleId="a">
    <w:name w:val="_"/>
    <w:basedOn w:val="Normal"/>
    <w:rsid w:val="00CF6FED"/>
    <w:pPr>
      <w:ind w:left="720" w:hanging="720"/>
    </w:pPr>
  </w:style>
  <w:style w:type="paragraph" w:customStyle="1" w:styleId="Quicki">
    <w:name w:val="Quick i)"/>
    <w:basedOn w:val="Normal"/>
    <w:rsid w:val="00CF6FED"/>
    <w:pPr>
      <w:numPr>
        <w:numId w:val="1"/>
      </w:numPr>
      <w:ind w:left="532" w:hanging="532"/>
    </w:pPr>
  </w:style>
  <w:style w:type="paragraph" w:styleId="Header">
    <w:name w:val="header"/>
    <w:basedOn w:val="Normal"/>
    <w:rsid w:val="00CF6F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6F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6FED"/>
  </w:style>
  <w:style w:type="paragraph" w:styleId="BodyTextIndent2">
    <w:name w:val="Body Text Indent 2"/>
    <w:basedOn w:val="Normal"/>
    <w:rsid w:val="00CF6FED"/>
    <w:pPr>
      <w:widowControl/>
      <w:autoSpaceDE/>
      <w:autoSpaceDN/>
      <w:adjustRightInd/>
      <w:ind w:firstLine="720"/>
    </w:pPr>
    <w:rPr>
      <w:szCs w:val="20"/>
    </w:rPr>
  </w:style>
  <w:style w:type="paragraph" w:styleId="BodyTextIndent3">
    <w:name w:val="Body Text Indent 3"/>
    <w:basedOn w:val="Normal"/>
    <w:rsid w:val="00CF6FED"/>
    <w:pPr>
      <w:widowControl/>
      <w:autoSpaceDE/>
      <w:autoSpaceDN/>
      <w:adjustRightInd/>
      <w:ind w:left="284" w:hanging="284"/>
    </w:pPr>
    <w:rPr>
      <w:sz w:val="22"/>
      <w:szCs w:val="20"/>
    </w:rPr>
  </w:style>
  <w:style w:type="paragraph" w:styleId="BodyText">
    <w:name w:val="Body Text"/>
    <w:basedOn w:val="Normal"/>
    <w:rsid w:val="00CF6FED"/>
    <w:pPr>
      <w:widowControl/>
      <w:autoSpaceDE/>
      <w:autoSpaceDN/>
      <w:adjustRightInd/>
    </w:pPr>
    <w:rPr>
      <w:bCs/>
      <w:sz w:val="22"/>
      <w:szCs w:val="20"/>
    </w:rPr>
  </w:style>
  <w:style w:type="paragraph" w:styleId="BalloonText">
    <w:name w:val="Balloon Text"/>
    <w:basedOn w:val="Normal"/>
    <w:semiHidden/>
    <w:rsid w:val="003F546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745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link w:val="NoSpacingChar"/>
    <w:uiPriority w:val="1"/>
    <w:qFormat/>
    <w:rsid w:val="00A43CC5"/>
    <w:rPr>
      <w:rFonts w:eastAsia="MS Mincho"/>
      <w:sz w:val="24"/>
      <w:szCs w:val="22"/>
      <w:lang w:eastAsia="ja-JP"/>
    </w:rPr>
  </w:style>
  <w:style w:type="paragraph" w:styleId="ListParagraph">
    <w:name w:val="List Paragraph"/>
    <w:basedOn w:val="Normal"/>
    <w:uiPriority w:val="72"/>
    <w:qFormat/>
    <w:rsid w:val="00EF6A5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8C4CAF"/>
    <w:rPr>
      <w:rFonts w:eastAsia="MS Mincho"/>
      <w:sz w:val="24"/>
      <w:szCs w:val="22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8D1A72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D1A72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F82580"/>
    <w:rPr>
      <w:i/>
      <w:iCs/>
    </w:rPr>
  </w:style>
  <w:style w:type="character" w:customStyle="1" w:styleId="apple-converted-space">
    <w:name w:val="apple-converted-space"/>
    <w:basedOn w:val="DefaultParagraphFont"/>
    <w:rsid w:val="00F82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19E0-999B-4780-B74E-E608B124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Department/School: Linguistics</vt:lpstr>
    </vt:vector>
  </TitlesOfParts>
  <Company>scs</Company>
  <LinksUpToDate>false</LinksUpToDate>
  <CharactersWithSpaces>24110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Department/School: Linguistics</dc:title>
  <dc:creator>COEMASTER</dc:creator>
  <cp:lastModifiedBy>Laura</cp:lastModifiedBy>
  <cp:revision>13</cp:revision>
  <cp:lastPrinted>2013-05-08T12:58:00Z</cp:lastPrinted>
  <dcterms:created xsi:type="dcterms:W3CDTF">2014-06-05T17:21:00Z</dcterms:created>
  <dcterms:modified xsi:type="dcterms:W3CDTF">2014-07-02T18:26:00Z</dcterms:modified>
</cp:coreProperties>
</file>